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525BEB" w:rsidRDefault="00525BEB"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p>
    <w:p w:rsidR="001F2227" w:rsidRPr="001F2227" w:rsidRDefault="007F0F8C" w:rsidP="001F2227">
      <w:pPr>
        <w:pStyle w:val="NormlWeb"/>
        <w:spacing w:before="0" w:beforeAutospacing="0" w:after="0" w:afterAutospacing="0"/>
        <w:jc w:val="center"/>
        <w:textAlignment w:val="baseline"/>
        <w:rPr>
          <w:rFonts w:ascii="Calibri" w:eastAsiaTheme="majorEastAsia" w:hAnsi="Calibri" w:cstheme="majorBidi"/>
          <w:b/>
          <w:bCs/>
          <w:sz w:val="48"/>
          <w:szCs w:val="48"/>
        </w:rPr>
      </w:pPr>
      <w:r>
        <w:rPr>
          <w:rFonts w:ascii="Calibri" w:eastAsiaTheme="majorEastAsia" w:hAnsi="Calibri" w:cstheme="majorBidi"/>
          <w:b/>
          <w:bCs/>
          <w:sz w:val="40"/>
          <w:szCs w:val="40"/>
        </w:rPr>
        <w:t>Evidenciák a szív és érrendszeri prevencióban</w:t>
      </w:r>
    </w:p>
    <w:p w:rsidR="001F2227" w:rsidRPr="001A7E85"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Pr="001A7E85"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4600D3" w:rsidRDefault="004600D3"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4600D3" w:rsidRDefault="004600D3"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Default="001F2227"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525BEB" w:rsidRDefault="00525BEB"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525BEB" w:rsidRDefault="00525BEB"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525BEB" w:rsidRDefault="00525BEB"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525BEB" w:rsidRPr="001A7E85" w:rsidRDefault="00525BEB" w:rsidP="001F2227">
      <w:pPr>
        <w:pStyle w:val="NormlWeb"/>
        <w:spacing w:before="0" w:beforeAutospacing="0" w:after="0" w:afterAutospacing="0"/>
        <w:jc w:val="center"/>
        <w:textAlignment w:val="baseline"/>
        <w:rPr>
          <w:rFonts w:ascii="Calibri" w:eastAsiaTheme="majorEastAsia" w:hAnsi="Calibri" w:cstheme="majorBidi"/>
          <w:b/>
          <w:bCs/>
          <w:sz w:val="32"/>
          <w:szCs w:val="32"/>
        </w:rPr>
      </w:pPr>
    </w:p>
    <w:p w:rsidR="001F2227" w:rsidRPr="00B73244" w:rsidRDefault="001F2227" w:rsidP="00525BEB">
      <w:pPr>
        <w:pStyle w:val="NormlWeb"/>
        <w:ind w:left="4395"/>
        <w:rPr>
          <w:rFonts w:ascii="Calibri" w:eastAsiaTheme="majorEastAsia" w:hAnsi="Calibri" w:cstheme="majorBidi"/>
          <w:bCs/>
          <w:i/>
        </w:rPr>
      </w:pPr>
      <w:r w:rsidRPr="00B73244">
        <w:rPr>
          <w:rFonts w:ascii="Calibri" w:eastAsiaTheme="majorEastAsia" w:hAnsi="Calibri" w:cstheme="majorBidi"/>
          <w:bCs/>
          <w:i/>
          <w:lang w:val="en-GB"/>
        </w:rPr>
        <w:t>“</w:t>
      </w:r>
      <w:r w:rsidR="007F0F8C">
        <w:rPr>
          <w:rFonts w:ascii="Calibri" w:eastAsiaTheme="majorEastAsia" w:hAnsi="Calibri" w:cstheme="majorBidi"/>
          <w:bCs/>
          <w:i/>
          <w:lang w:val="en-GB"/>
        </w:rPr>
        <w:t xml:space="preserve">Az </w:t>
      </w:r>
      <w:proofErr w:type="spellStart"/>
      <w:r w:rsidR="007F0F8C">
        <w:rPr>
          <w:rFonts w:ascii="Calibri" w:eastAsiaTheme="majorEastAsia" w:hAnsi="Calibri" w:cstheme="majorBidi"/>
          <w:bCs/>
          <w:i/>
          <w:lang w:val="en-GB"/>
        </w:rPr>
        <w:t>érelmeszesedéses</w:t>
      </w:r>
      <w:proofErr w:type="spellEnd"/>
      <w:r w:rsidR="007F0F8C">
        <w:rPr>
          <w:rFonts w:ascii="Calibri" w:eastAsiaTheme="majorEastAsia" w:hAnsi="Calibri" w:cstheme="majorBidi"/>
          <w:bCs/>
          <w:i/>
          <w:lang w:val="en-GB"/>
        </w:rPr>
        <w:t xml:space="preserve"> </w:t>
      </w:r>
      <w:proofErr w:type="spellStart"/>
      <w:proofErr w:type="gramStart"/>
      <w:r w:rsidR="007F0F8C">
        <w:rPr>
          <w:rFonts w:ascii="Calibri" w:eastAsiaTheme="majorEastAsia" w:hAnsi="Calibri" w:cstheme="majorBidi"/>
          <w:bCs/>
          <w:i/>
          <w:lang w:val="en-GB"/>
        </w:rPr>
        <w:t>pácienst</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az</w:t>
      </w:r>
      <w:proofErr w:type="spellEnd"/>
      <w:proofErr w:type="gram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artériák</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állapotának</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ismerete</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nélkül</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kezelni</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olyan</w:t>
      </w:r>
      <w:proofErr w:type="spellEnd"/>
      <w:r w:rsidR="007F0F8C">
        <w:rPr>
          <w:rFonts w:ascii="Calibri" w:eastAsiaTheme="majorEastAsia" w:hAnsi="Calibri" w:cstheme="majorBidi"/>
          <w:bCs/>
          <w:i/>
          <w:lang w:val="en-GB"/>
        </w:rPr>
        <w:t xml:space="preserve">, mint a </w:t>
      </w:r>
      <w:proofErr w:type="spellStart"/>
      <w:r w:rsidR="007F0F8C">
        <w:rPr>
          <w:rFonts w:ascii="Calibri" w:eastAsiaTheme="majorEastAsia" w:hAnsi="Calibri" w:cstheme="majorBidi"/>
          <w:bCs/>
          <w:i/>
          <w:lang w:val="en-GB"/>
        </w:rPr>
        <w:t>magasvérnyomást</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kezelni</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vérnyomásmérés</w:t>
      </w:r>
      <w:proofErr w:type="spellEnd"/>
      <w:r w:rsidR="007F0F8C">
        <w:rPr>
          <w:rFonts w:ascii="Calibri" w:eastAsiaTheme="majorEastAsia" w:hAnsi="Calibri" w:cstheme="majorBidi"/>
          <w:bCs/>
          <w:i/>
          <w:lang w:val="en-GB"/>
        </w:rPr>
        <w:t xml:space="preserve"> </w:t>
      </w:r>
      <w:proofErr w:type="spellStart"/>
      <w:r w:rsidR="007F0F8C">
        <w:rPr>
          <w:rFonts w:ascii="Calibri" w:eastAsiaTheme="majorEastAsia" w:hAnsi="Calibri" w:cstheme="majorBidi"/>
          <w:bCs/>
          <w:i/>
          <w:lang w:val="en-GB"/>
        </w:rPr>
        <w:t>nélkül</w:t>
      </w:r>
      <w:proofErr w:type="spellEnd"/>
      <w:r w:rsidRPr="00B73244">
        <w:rPr>
          <w:rFonts w:ascii="Calibri" w:eastAsiaTheme="majorEastAsia" w:hAnsi="Calibri" w:cstheme="majorBidi"/>
          <w:bCs/>
          <w:i/>
        </w:rPr>
        <w:t>.”</w:t>
      </w:r>
    </w:p>
    <w:p w:rsidR="001F2227" w:rsidRPr="00525BEB" w:rsidRDefault="001F2227" w:rsidP="00525BEB">
      <w:pPr>
        <w:tabs>
          <w:tab w:val="left" w:pos="-1985"/>
        </w:tabs>
        <w:ind w:left="4395"/>
        <w:jc w:val="right"/>
        <w:rPr>
          <w:rFonts w:ascii="Calibri" w:hAnsi="Calibri"/>
          <w:b/>
          <w:lang w:val="en-US"/>
        </w:rPr>
      </w:pPr>
      <w:r w:rsidRPr="00525BEB">
        <w:rPr>
          <w:rFonts w:ascii="Calibri" w:eastAsiaTheme="majorEastAsia" w:hAnsi="Calibri" w:cstheme="majorBidi"/>
          <w:bCs/>
        </w:rPr>
        <w:t xml:space="preserve">J. David </w:t>
      </w:r>
      <w:proofErr w:type="spellStart"/>
      <w:r w:rsidRPr="00525BEB">
        <w:rPr>
          <w:rFonts w:ascii="Calibri" w:eastAsiaTheme="majorEastAsia" w:hAnsi="Calibri" w:cstheme="majorBidi"/>
          <w:bCs/>
        </w:rPr>
        <w:t>Spence</w:t>
      </w:r>
      <w:proofErr w:type="spellEnd"/>
      <w:r w:rsidRPr="00525BEB">
        <w:rPr>
          <w:rFonts w:ascii="Calibri" w:eastAsiaTheme="majorEastAsia" w:hAnsi="Calibri" w:cstheme="majorBidi"/>
          <w:bCs/>
        </w:rPr>
        <w:t xml:space="preserve"> (</w:t>
      </w:r>
      <w:r w:rsidRPr="00525BEB">
        <w:rPr>
          <w:rFonts w:ascii="Calibri" w:eastAsiaTheme="majorEastAsia" w:hAnsi="Calibri" w:cstheme="majorBidi"/>
          <w:bCs/>
          <w:i/>
          <w:iCs/>
        </w:rPr>
        <w:t>Stroke.</w:t>
      </w:r>
      <w:r w:rsidRPr="00525BEB">
        <w:rPr>
          <w:rFonts w:ascii="Calibri" w:eastAsiaTheme="majorEastAsia" w:hAnsi="Calibri" w:cstheme="majorBidi"/>
          <w:bCs/>
        </w:rPr>
        <w:t xml:space="preserve"> </w:t>
      </w:r>
      <w:proofErr w:type="gramStart"/>
      <w:r w:rsidRPr="00525BEB">
        <w:rPr>
          <w:rFonts w:ascii="Calibri" w:eastAsiaTheme="majorEastAsia" w:hAnsi="Calibri" w:cstheme="majorBidi"/>
          <w:bCs/>
        </w:rPr>
        <w:t>2002;33:2916</w:t>
      </w:r>
      <w:proofErr w:type="gramEnd"/>
      <w:r w:rsidRPr="00525BEB">
        <w:rPr>
          <w:rFonts w:ascii="Calibri" w:eastAsiaTheme="majorEastAsia" w:hAnsi="Calibri" w:cstheme="majorBidi"/>
          <w:bCs/>
        </w:rPr>
        <w:t>.)</w:t>
      </w:r>
    </w:p>
    <w:p w:rsidR="001F2227" w:rsidRDefault="001F2227">
      <w:pPr>
        <w:rPr>
          <w:rFonts w:ascii="Calibri" w:hAnsi="Calibri"/>
          <w:b/>
          <w:sz w:val="32"/>
          <w:szCs w:val="32"/>
          <w:lang w:val="en-US"/>
        </w:rPr>
      </w:pPr>
      <w:r>
        <w:rPr>
          <w:rFonts w:ascii="Calibri" w:hAnsi="Calibri"/>
          <w:b/>
          <w:sz w:val="32"/>
          <w:szCs w:val="32"/>
          <w:lang w:val="en-US"/>
        </w:rPr>
        <w:br w:type="page"/>
      </w:r>
    </w:p>
    <w:p w:rsidR="008A4B9C" w:rsidRPr="00156EDA" w:rsidRDefault="008A4B9C" w:rsidP="00A06690">
      <w:pPr>
        <w:spacing w:after="120" w:line="240" w:lineRule="auto"/>
        <w:jc w:val="center"/>
        <w:rPr>
          <w:rFonts w:ascii="Calibri" w:hAnsi="Calibri"/>
          <w:b/>
          <w:sz w:val="32"/>
          <w:szCs w:val="32"/>
          <w:lang w:val="en-US"/>
        </w:rPr>
      </w:pPr>
      <w:r w:rsidRPr="00156EDA">
        <w:rPr>
          <w:rFonts w:ascii="Calibri" w:hAnsi="Calibri"/>
          <w:b/>
          <w:sz w:val="32"/>
          <w:szCs w:val="32"/>
          <w:lang w:val="en-US"/>
        </w:rPr>
        <w:lastRenderedPageBreak/>
        <w:t>Art</w:t>
      </w:r>
      <w:r w:rsidR="0044229D" w:rsidRPr="00156EDA">
        <w:rPr>
          <w:rFonts w:ascii="Calibri" w:hAnsi="Calibri"/>
          <w:b/>
          <w:sz w:val="32"/>
          <w:szCs w:val="32"/>
          <w:lang w:val="en-US"/>
        </w:rPr>
        <w:t>erial Stiffness</w:t>
      </w:r>
      <w:r w:rsidRPr="00156EDA">
        <w:rPr>
          <w:rFonts w:ascii="Calibri" w:hAnsi="Calibri"/>
          <w:b/>
          <w:sz w:val="32"/>
          <w:szCs w:val="32"/>
          <w:lang w:val="en-US"/>
        </w:rPr>
        <w:t xml:space="preserve"> </w:t>
      </w:r>
      <w:r w:rsidR="00302810">
        <w:rPr>
          <w:rFonts w:ascii="Calibri" w:hAnsi="Calibri"/>
          <w:b/>
          <w:sz w:val="32"/>
          <w:szCs w:val="32"/>
          <w:lang w:val="en-US"/>
        </w:rPr>
        <w:t>–</w:t>
      </w:r>
      <w:r w:rsidRPr="00156EDA">
        <w:rPr>
          <w:rFonts w:ascii="Calibri" w:hAnsi="Calibri"/>
          <w:b/>
          <w:sz w:val="32"/>
          <w:szCs w:val="32"/>
          <w:lang w:val="en-US"/>
        </w:rPr>
        <w:t xml:space="preserve"> </w:t>
      </w:r>
      <w:r w:rsidR="00302810">
        <w:rPr>
          <w:rFonts w:ascii="Calibri" w:hAnsi="Calibri"/>
          <w:b/>
          <w:sz w:val="32"/>
          <w:szCs w:val="32"/>
          <w:lang w:val="en-US"/>
        </w:rPr>
        <w:t xml:space="preserve">A </w:t>
      </w:r>
      <w:proofErr w:type="spellStart"/>
      <w:r w:rsidR="00302810">
        <w:rPr>
          <w:rFonts w:ascii="Calibri" w:hAnsi="Calibri"/>
          <w:b/>
          <w:sz w:val="32"/>
          <w:szCs w:val="32"/>
          <w:lang w:val="en-US"/>
        </w:rPr>
        <w:t>hagyományos</w:t>
      </w:r>
      <w:proofErr w:type="spellEnd"/>
      <w:r w:rsidR="00302810">
        <w:rPr>
          <w:rFonts w:ascii="Calibri" w:hAnsi="Calibri"/>
          <w:b/>
          <w:sz w:val="32"/>
          <w:szCs w:val="32"/>
          <w:lang w:val="en-US"/>
        </w:rPr>
        <w:t xml:space="preserve"> </w:t>
      </w:r>
      <w:proofErr w:type="spellStart"/>
      <w:r w:rsidR="00302810">
        <w:rPr>
          <w:rFonts w:ascii="Calibri" w:hAnsi="Calibri"/>
          <w:b/>
          <w:sz w:val="32"/>
          <w:szCs w:val="32"/>
          <w:lang w:val="en-US"/>
        </w:rPr>
        <w:t>rizikóbecslésen</w:t>
      </w:r>
      <w:proofErr w:type="spellEnd"/>
      <w:r w:rsidR="00302810">
        <w:rPr>
          <w:rFonts w:ascii="Calibri" w:hAnsi="Calibri"/>
          <w:b/>
          <w:sz w:val="32"/>
          <w:szCs w:val="32"/>
          <w:lang w:val="en-US"/>
        </w:rPr>
        <w:t xml:space="preserve"> </w:t>
      </w:r>
      <w:proofErr w:type="spellStart"/>
      <w:r w:rsidR="00302810">
        <w:rPr>
          <w:rFonts w:ascii="Calibri" w:hAnsi="Calibri"/>
          <w:b/>
          <w:sz w:val="32"/>
          <w:szCs w:val="32"/>
          <w:lang w:val="en-US"/>
        </w:rPr>
        <w:t>túl</w:t>
      </w:r>
      <w:proofErr w:type="spellEnd"/>
    </w:p>
    <w:p w:rsidR="008A4B9C" w:rsidRPr="00156EDA" w:rsidRDefault="008A4B9C" w:rsidP="00A06690">
      <w:pPr>
        <w:spacing w:after="120" w:line="240" w:lineRule="auto"/>
        <w:jc w:val="center"/>
        <w:rPr>
          <w:rFonts w:ascii="Calibri" w:hAnsi="Calibri"/>
          <w:b/>
          <w:iCs/>
          <w:sz w:val="32"/>
          <w:szCs w:val="32"/>
          <w:lang w:val="en-US"/>
        </w:rPr>
      </w:pPr>
      <w:r w:rsidRPr="00156EDA">
        <w:rPr>
          <w:rFonts w:ascii="Calibri" w:hAnsi="Calibri"/>
          <w:b/>
          <w:iCs/>
          <w:sz w:val="32"/>
          <w:szCs w:val="32"/>
          <w:lang w:val="en-US"/>
        </w:rPr>
        <w:t>2013 ESH/ESC GUIDELINES</w:t>
      </w:r>
    </w:p>
    <w:p w:rsidR="008A4B9C" w:rsidRPr="00156EDA" w:rsidRDefault="008A4B9C" w:rsidP="00A06690">
      <w:pPr>
        <w:spacing w:after="120" w:line="240" w:lineRule="auto"/>
        <w:jc w:val="center"/>
        <w:rPr>
          <w:rFonts w:ascii="Calibri" w:hAnsi="Calibri"/>
          <w:b/>
          <w:iCs/>
          <w:sz w:val="32"/>
          <w:szCs w:val="32"/>
          <w:lang w:val="en-US"/>
        </w:rPr>
      </w:pPr>
    </w:p>
    <w:p w:rsidR="0032546E" w:rsidRDefault="0032546E" w:rsidP="001A2C4C">
      <w:pPr>
        <w:jc w:val="both"/>
        <w:rPr>
          <w:rFonts w:ascii="Calibri" w:hAnsi="Calibri"/>
          <w:b/>
          <w:iCs/>
        </w:rPr>
      </w:pPr>
      <w:r>
        <w:rPr>
          <w:rFonts w:ascii="Calibri" w:hAnsi="Calibri"/>
          <w:b/>
          <w:iCs/>
        </w:rPr>
        <w:t xml:space="preserve">A centrális vérnyomás és az artériás </w:t>
      </w:r>
      <w:proofErr w:type="spellStart"/>
      <w:r>
        <w:rPr>
          <w:rFonts w:ascii="Calibri" w:hAnsi="Calibri"/>
          <w:b/>
          <w:iCs/>
        </w:rPr>
        <w:t>stiffness</w:t>
      </w:r>
      <w:proofErr w:type="spellEnd"/>
      <w:r>
        <w:rPr>
          <w:rFonts w:ascii="Calibri" w:hAnsi="Calibri"/>
          <w:b/>
          <w:iCs/>
        </w:rPr>
        <w:t xml:space="preserve"> mérése a modern kardiovaszkuláris medicina alapvető diagnosztikai elemeiként szerepelnek a 2013-as ESH/ESC Irányelvekben (ESH/ESC </w:t>
      </w:r>
      <w:proofErr w:type="spellStart"/>
      <w:r>
        <w:rPr>
          <w:rFonts w:ascii="Calibri" w:hAnsi="Calibri"/>
          <w:b/>
          <w:iCs/>
        </w:rPr>
        <w:t>Guidelines</w:t>
      </w:r>
      <w:proofErr w:type="spellEnd"/>
      <w:r>
        <w:rPr>
          <w:rFonts w:ascii="Calibri" w:hAnsi="Calibri"/>
          <w:b/>
          <w:iCs/>
        </w:rPr>
        <w:t xml:space="preserve"> </w:t>
      </w:r>
      <w:proofErr w:type="spellStart"/>
      <w:r>
        <w:rPr>
          <w:rFonts w:ascii="Calibri" w:hAnsi="Calibri"/>
          <w:b/>
          <w:iCs/>
        </w:rPr>
        <w:t>for</w:t>
      </w:r>
      <w:proofErr w:type="spellEnd"/>
      <w:r>
        <w:rPr>
          <w:rFonts w:ascii="Calibri" w:hAnsi="Calibri"/>
          <w:b/>
          <w:iCs/>
        </w:rPr>
        <w:t xml:space="preserve"> </w:t>
      </w:r>
      <w:proofErr w:type="spellStart"/>
      <w:r>
        <w:rPr>
          <w:rFonts w:ascii="Calibri" w:hAnsi="Calibri"/>
          <w:b/>
          <w:iCs/>
        </w:rPr>
        <w:t>the</w:t>
      </w:r>
      <w:proofErr w:type="spellEnd"/>
      <w:r>
        <w:rPr>
          <w:rFonts w:ascii="Calibri" w:hAnsi="Calibri"/>
          <w:b/>
          <w:iCs/>
        </w:rPr>
        <w:t xml:space="preserve"> Management of </w:t>
      </w:r>
      <w:proofErr w:type="spellStart"/>
      <w:r>
        <w:rPr>
          <w:rFonts w:ascii="Calibri" w:hAnsi="Calibri"/>
          <w:b/>
          <w:iCs/>
        </w:rPr>
        <w:t>Arterial</w:t>
      </w:r>
      <w:proofErr w:type="spellEnd"/>
      <w:r>
        <w:rPr>
          <w:rFonts w:ascii="Calibri" w:hAnsi="Calibri"/>
          <w:b/>
          <w:iCs/>
        </w:rPr>
        <w:t xml:space="preserve"> </w:t>
      </w:r>
      <w:proofErr w:type="spellStart"/>
      <w:r>
        <w:rPr>
          <w:rFonts w:ascii="Calibri" w:hAnsi="Calibri"/>
          <w:b/>
          <w:iCs/>
        </w:rPr>
        <w:t>Hypertension</w:t>
      </w:r>
      <w:proofErr w:type="spellEnd"/>
      <w:r>
        <w:rPr>
          <w:rFonts w:ascii="Calibri" w:hAnsi="Calibri"/>
          <w:b/>
          <w:iCs/>
        </w:rPr>
        <w:t xml:space="preserve">, Journal of </w:t>
      </w:r>
      <w:proofErr w:type="spellStart"/>
      <w:r>
        <w:rPr>
          <w:rFonts w:ascii="Calibri" w:hAnsi="Calibri"/>
          <w:b/>
          <w:iCs/>
        </w:rPr>
        <w:t>Hypertension</w:t>
      </w:r>
      <w:proofErr w:type="spellEnd"/>
      <w:r>
        <w:rPr>
          <w:rFonts w:ascii="Calibri" w:hAnsi="Calibri"/>
          <w:b/>
          <w:iCs/>
        </w:rPr>
        <w:t xml:space="preserve"> 2013, 31:1281-1357).</w:t>
      </w:r>
    </w:p>
    <w:p w:rsidR="008A4B9C" w:rsidRPr="00156EDA" w:rsidRDefault="008A4B9C" w:rsidP="001F2227">
      <w:pPr>
        <w:spacing w:after="120" w:line="240" w:lineRule="auto"/>
        <w:jc w:val="both"/>
        <w:rPr>
          <w:rFonts w:ascii="Calibri" w:hAnsi="Calibri"/>
          <w:b/>
          <w:iCs/>
          <w:lang w:val="en-US"/>
        </w:rPr>
      </w:pPr>
    </w:p>
    <w:p w:rsidR="00C54105" w:rsidRDefault="00C54105" w:rsidP="00C54105">
      <w:pPr>
        <w:rPr>
          <w:rFonts w:ascii="Calibri" w:eastAsia="Times New Roman" w:hAnsi="Calibri"/>
          <w:b/>
          <w:i/>
          <w:lang w:eastAsia="hu-HU"/>
        </w:rPr>
      </w:pPr>
      <w:r>
        <w:rPr>
          <w:rFonts w:ascii="Calibri" w:hAnsi="Calibri"/>
          <w:b/>
          <w:iCs/>
        </w:rPr>
        <w:t>3.1.6. Centrális vérnyomás</w:t>
      </w:r>
      <w:r>
        <w:rPr>
          <w:rFonts w:ascii="Calibri" w:eastAsia="Times New Roman" w:hAnsi="Calibri"/>
          <w:b/>
          <w:i/>
          <w:lang w:eastAsia="hu-HU"/>
        </w:rPr>
        <w:t xml:space="preserve"> </w:t>
      </w:r>
    </w:p>
    <w:p w:rsidR="00C54105" w:rsidRDefault="00C54105" w:rsidP="001A2C4C">
      <w:pPr>
        <w:jc w:val="both"/>
        <w:rPr>
          <w:rFonts w:ascii="Calibri" w:eastAsia="Times New Roman" w:hAnsi="Calibri"/>
          <w:b/>
          <w:i/>
          <w:lang w:eastAsia="hu-HU"/>
        </w:rPr>
      </w:pPr>
      <w:r>
        <w:rPr>
          <w:rFonts w:ascii="Calibri" w:eastAsia="Times New Roman" w:hAnsi="Calibri"/>
          <w:b/>
          <w:i/>
          <w:lang w:eastAsia="hu-HU"/>
        </w:rPr>
        <w:t>A centrális vérnyomás mérése magasvérnyomásos betegeknél egyre inkább előtérbe kerül, a kardiovaszkuláris eseményekre vonatkozó prediktív értéke és a különböző vérnyomáscsökkentők eltérő hatása miatt.</w:t>
      </w:r>
    </w:p>
    <w:p w:rsidR="00C54105" w:rsidRDefault="00C54105" w:rsidP="001A2C4C">
      <w:pPr>
        <w:jc w:val="both"/>
        <w:rPr>
          <w:rFonts w:ascii="Calibri" w:eastAsia="Times New Roman" w:hAnsi="Calibri"/>
          <w:sz w:val="20"/>
          <w:szCs w:val="20"/>
          <w:lang w:eastAsia="hu-HU"/>
        </w:rPr>
      </w:pPr>
      <w:r>
        <w:rPr>
          <w:rFonts w:ascii="Calibri" w:eastAsia="Times New Roman" w:hAnsi="Calibri"/>
          <w:sz w:val="20"/>
          <w:szCs w:val="20"/>
          <w:lang w:eastAsia="hu-HU"/>
        </w:rPr>
        <w:t xml:space="preserve">„The </w:t>
      </w:r>
      <w:proofErr w:type="spellStart"/>
      <w:r>
        <w:rPr>
          <w:rFonts w:ascii="Calibri" w:eastAsia="Times New Roman" w:hAnsi="Calibri"/>
          <w:sz w:val="20"/>
          <w:szCs w:val="20"/>
          <w:lang w:eastAsia="hu-HU"/>
        </w:rPr>
        <w:t>measurement</w:t>
      </w:r>
      <w:proofErr w:type="spellEnd"/>
      <w:r>
        <w:rPr>
          <w:rFonts w:ascii="Calibri" w:eastAsia="Times New Roman" w:hAnsi="Calibri"/>
          <w:sz w:val="20"/>
          <w:szCs w:val="20"/>
          <w:lang w:eastAsia="hu-HU"/>
        </w:rPr>
        <w:t xml:space="preserve"> of </w:t>
      </w:r>
      <w:proofErr w:type="spellStart"/>
      <w:r>
        <w:rPr>
          <w:rFonts w:ascii="Calibri" w:eastAsia="Times New Roman" w:hAnsi="Calibri"/>
          <w:sz w:val="20"/>
          <w:szCs w:val="20"/>
          <w:lang w:eastAsia="hu-HU"/>
        </w:rPr>
        <w:t>central</w:t>
      </w:r>
      <w:proofErr w:type="spellEnd"/>
      <w:r>
        <w:rPr>
          <w:rFonts w:ascii="Calibri" w:eastAsia="Times New Roman" w:hAnsi="Calibri"/>
          <w:sz w:val="20"/>
          <w:szCs w:val="20"/>
          <w:lang w:eastAsia="hu-HU"/>
        </w:rPr>
        <w:t xml:space="preserve"> BP in </w:t>
      </w:r>
      <w:proofErr w:type="spellStart"/>
      <w:r>
        <w:rPr>
          <w:rFonts w:ascii="Calibri" w:eastAsia="Times New Roman" w:hAnsi="Calibri"/>
          <w:sz w:val="20"/>
          <w:szCs w:val="20"/>
          <w:lang w:eastAsia="hu-HU"/>
        </w:rPr>
        <w:t>hypertensive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patients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raises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increasing</w:t>
      </w:r>
      <w:proofErr w:type="spellEnd"/>
      <w:r>
        <w:rPr>
          <w:rFonts w:ascii="Calibri" w:eastAsia="Times New Roman" w:hAnsi="Calibri"/>
          <w:sz w:val="20"/>
          <w:szCs w:val="20"/>
          <w:lang w:eastAsia="hu-HU"/>
        </w:rPr>
        <w:t xml:space="preserve"> interest </w:t>
      </w:r>
      <w:proofErr w:type="spellStart"/>
      <w:r>
        <w:rPr>
          <w:rFonts w:ascii="Calibri" w:eastAsia="Times New Roman" w:hAnsi="Calibri"/>
          <w:sz w:val="20"/>
          <w:szCs w:val="20"/>
          <w:lang w:eastAsia="hu-HU"/>
        </w:rPr>
        <w:t>because</w:t>
      </w:r>
      <w:proofErr w:type="spellEnd"/>
      <w:r>
        <w:rPr>
          <w:rFonts w:ascii="Calibri" w:eastAsia="Times New Roman" w:hAnsi="Calibri"/>
          <w:sz w:val="20"/>
          <w:szCs w:val="20"/>
          <w:lang w:eastAsia="hu-HU"/>
        </w:rPr>
        <w:t xml:space="preserve"> of </w:t>
      </w:r>
      <w:proofErr w:type="spellStart"/>
      <w:r>
        <w:rPr>
          <w:rFonts w:ascii="Calibri" w:eastAsia="Times New Roman" w:hAnsi="Calibri"/>
          <w:sz w:val="20"/>
          <w:szCs w:val="20"/>
          <w:lang w:eastAsia="hu-HU"/>
        </w:rPr>
        <w:t>both</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its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predictive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value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for</w:t>
      </w:r>
      <w:proofErr w:type="spellEnd"/>
      <w:r>
        <w:rPr>
          <w:rFonts w:ascii="Calibri" w:eastAsia="Times New Roman" w:hAnsi="Calibri"/>
          <w:sz w:val="20"/>
          <w:szCs w:val="20"/>
          <w:lang w:eastAsia="hu-HU"/>
        </w:rPr>
        <w:t xml:space="preserve"> CV </w:t>
      </w:r>
      <w:proofErr w:type="spellStart"/>
      <w:r>
        <w:rPr>
          <w:rFonts w:ascii="Calibri" w:eastAsia="Times New Roman" w:hAnsi="Calibri"/>
          <w:sz w:val="20"/>
          <w:szCs w:val="20"/>
          <w:lang w:eastAsia="hu-HU"/>
        </w:rPr>
        <w:t>events</w:t>
      </w:r>
      <w:proofErr w:type="spellEnd"/>
      <w:r>
        <w:rPr>
          <w:rFonts w:ascii="Calibri" w:eastAsia="Times New Roman" w:hAnsi="Calibri"/>
          <w:sz w:val="20"/>
          <w:szCs w:val="20"/>
          <w:lang w:eastAsia="hu-HU"/>
        </w:rPr>
        <w:t xml:space="preserve"> and </w:t>
      </w:r>
      <w:proofErr w:type="spellStart"/>
      <w:r>
        <w:rPr>
          <w:rFonts w:ascii="Calibri" w:eastAsia="Times New Roman" w:hAnsi="Calibri"/>
          <w:sz w:val="20"/>
          <w:szCs w:val="20"/>
          <w:lang w:eastAsia="hu-HU"/>
        </w:rPr>
        <w:t>the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differential</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effect</w:t>
      </w:r>
      <w:proofErr w:type="spellEnd"/>
      <w:r>
        <w:rPr>
          <w:rFonts w:ascii="Calibri" w:eastAsia="Times New Roman" w:hAnsi="Calibri"/>
          <w:sz w:val="20"/>
          <w:szCs w:val="20"/>
          <w:lang w:eastAsia="hu-HU"/>
        </w:rPr>
        <w:t xml:space="preserve"> of </w:t>
      </w:r>
      <w:proofErr w:type="spellStart"/>
      <w:r>
        <w:rPr>
          <w:rFonts w:ascii="Calibri" w:eastAsia="Times New Roman" w:hAnsi="Calibri"/>
          <w:sz w:val="20"/>
          <w:szCs w:val="20"/>
          <w:lang w:eastAsia="hu-HU"/>
        </w:rPr>
        <w:t>antihypertensive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drugs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compared</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with</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brachial</w:t>
      </w:r>
      <w:proofErr w:type="spellEnd"/>
      <w:r>
        <w:rPr>
          <w:rFonts w:ascii="Calibri" w:eastAsia="Times New Roman" w:hAnsi="Calibri"/>
          <w:sz w:val="20"/>
          <w:szCs w:val="20"/>
          <w:lang w:eastAsia="hu-HU"/>
        </w:rPr>
        <w:t xml:space="preserve"> BP.”</w:t>
      </w:r>
    </w:p>
    <w:p w:rsidR="00C54105" w:rsidRDefault="00C54105" w:rsidP="00C54105">
      <w:pPr>
        <w:rPr>
          <w:rFonts w:ascii="Calibri" w:eastAsia="Times New Roman" w:hAnsi="Calibri"/>
          <w:b/>
          <w:sz w:val="24"/>
          <w:szCs w:val="24"/>
          <w:lang w:eastAsia="hu-HU"/>
        </w:rPr>
      </w:pPr>
    </w:p>
    <w:p w:rsidR="00C54105" w:rsidRDefault="00C54105" w:rsidP="00C54105">
      <w:pPr>
        <w:rPr>
          <w:rFonts w:ascii="Calibri" w:eastAsia="Times New Roman" w:hAnsi="Calibri"/>
          <w:b/>
          <w:lang w:eastAsia="hu-HU"/>
        </w:rPr>
      </w:pPr>
      <w:r>
        <w:rPr>
          <w:rFonts w:ascii="Calibri" w:eastAsia="Times New Roman" w:hAnsi="Calibri"/>
          <w:b/>
          <w:lang w:eastAsia="hu-HU"/>
        </w:rPr>
        <w:t>3.7.2.2. Pulzushullám terjedési sebesség</w:t>
      </w:r>
    </w:p>
    <w:p w:rsidR="00C54105" w:rsidRDefault="00C54105" w:rsidP="001A2C4C">
      <w:pPr>
        <w:jc w:val="both"/>
        <w:rPr>
          <w:rFonts w:ascii="Times New Roman" w:eastAsia="Times New Roman" w:hAnsi="Times New Roman"/>
          <w:b/>
          <w:i/>
          <w:sz w:val="20"/>
          <w:szCs w:val="20"/>
          <w:lang w:eastAsia="hu-HU"/>
        </w:rPr>
      </w:pPr>
      <w:r>
        <w:rPr>
          <w:rFonts w:ascii="Calibri" w:eastAsia="Times New Roman" w:hAnsi="Calibri"/>
          <w:b/>
          <w:i/>
          <w:lang w:eastAsia="hu-HU"/>
        </w:rPr>
        <w:t xml:space="preserve">Az aortamerevség önálló prediktív értékkel bír a fatális és nem fatális kardiovaszkuláris eseményekre vonatkozóan. A PWV additív értékét számos tanulmány igazolja, melyek szerint a hagyományos rizikófaktorokon messze túlmutat, beleértve a SCORE és </w:t>
      </w:r>
      <w:proofErr w:type="spellStart"/>
      <w:r>
        <w:rPr>
          <w:rFonts w:ascii="Calibri" w:eastAsia="Times New Roman" w:hAnsi="Calibri"/>
          <w:b/>
          <w:i/>
          <w:lang w:eastAsia="hu-HU"/>
        </w:rPr>
        <w:t>Framingham</w:t>
      </w:r>
      <w:proofErr w:type="spellEnd"/>
      <w:r>
        <w:rPr>
          <w:rFonts w:ascii="Calibri" w:eastAsia="Times New Roman" w:hAnsi="Calibri"/>
          <w:b/>
          <w:i/>
          <w:lang w:eastAsia="hu-HU"/>
        </w:rPr>
        <w:t xml:space="preserve"> értékelést is. Ezen túlmenően a közepes kockázati csoportba tartozó páciensek az artériás </w:t>
      </w:r>
      <w:proofErr w:type="spellStart"/>
      <w:r>
        <w:rPr>
          <w:rFonts w:ascii="Calibri" w:eastAsia="Times New Roman" w:hAnsi="Calibri"/>
          <w:b/>
          <w:i/>
          <w:lang w:eastAsia="hu-HU"/>
        </w:rPr>
        <w:t>stiffness</w:t>
      </w:r>
      <w:proofErr w:type="spellEnd"/>
      <w:r>
        <w:rPr>
          <w:rFonts w:ascii="Calibri" w:eastAsia="Times New Roman" w:hAnsi="Calibri"/>
          <w:b/>
          <w:i/>
          <w:lang w:eastAsia="hu-HU"/>
        </w:rPr>
        <w:t xml:space="preserve"> mérést követően </w:t>
      </w:r>
      <w:proofErr w:type="spellStart"/>
      <w:r>
        <w:rPr>
          <w:rFonts w:ascii="Calibri" w:eastAsia="Times New Roman" w:hAnsi="Calibri"/>
          <w:b/>
          <w:i/>
          <w:lang w:eastAsia="hu-HU"/>
        </w:rPr>
        <w:t>újraklasszifikálhatók</w:t>
      </w:r>
      <w:proofErr w:type="spellEnd"/>
      <w:r>
        <w:rPr>
          <w:rFonts w:ascii="Calibri" w:eastAsia="Times New Roman" w:hAnsi="Calibri"/>
          <w:b/>
          <w:i/>
          <w:lang w:eastAsia="hu-HU"/>
        </w:rPr>
        <w:t xml:space="preserve"> </w:t>
      </w:r>
      <w:proofErr w:type="gramStart"/>
      <w:r>
        <w:rPr>
          <w:rFonts w:ascii="Calibri" w:eastAsia="Times New Roman" w:hAnsi="Calibri"/>
          <w:b/>
          <w:i/>
          <w:lang w:eastAsia="hu-HU"/>
        </w:rPr>
        <w:t>magasabb</w:t>
      </w:r>
      <w:proofErr w:type="gramEnd"/>
      <w:r>
        <w:rPr>
          <w:rFonts w:ascii="Calibri" w:eastAsia="Times New Roman" w:hAnsi="Calibri"/>
          <w:b/>
          <w:i/>
          <w:lang w:eastAsia="hu-HU"/>
        </w:rPr>
        <w:t xml:space="preserve"> illetve alacsonyabb rizikóstátuszba.</w:t>
      </w:r>
    </w:p>
    <w:p w:rsidR="00C54105" w:rsidRDefault="00C54105" w:rsidP="001A2C4C">
      <w:pPr>
        <w:jc w:val="both"/>
        <w:rPr>
          <w:rFonts w:ascii="Calibri" w:eastAsia="Times New Roman" w:hAnsi="Calibri"/>
          <w:sz w:val="20"/>
          <w:szCs w:val="20"/>
          <w:lang w:eastAsia="hu-HU"/>
        </w:rPr>
      </w:pPr>
      <w:r>
        <w:rPr>
          <w:rFonts w:ascii="Calibri" w:eastAsia="Times New Roman" w:hAnsi="Calibri"/>
          <w:sz w:val="20"/>
          <w:szCs w:val="20"/>
          <w:lang w:eastAsia="hu-HU"/>
        </w:rPr>
        <w:t>„</w:t>
      </w:r>
      <w:proofErr w:type="spellStart"/>
      <w:r>
        <w:rPr>
          <w:rFonts w:ascii="Calibri" w:eastAsia="Times New Roman" w:hAnsi="Calibri"/>
          <w:sz w:val="20"/>
          <w:szCs w:val="20"/>
          <w:lang w:eastAsia="hu-HU"/>
        </w:rPr>
        <w:t>Aortic</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stiffness</w:t>
      </w:r>
      <w:proofErr w:type="spellEnd"/>
      <w:r>
        <w:rPr>
          <w:rFonts w:ascii="Calibri" w:eastAsia="Times New Roman" w:hAnsi="Calibri"/>
          <w:sz w:val="20"/>
          <w:szCs w:val="20"/>
          <w:lang w:eastAsia="hu-HU"/>
        </w:rPr>
        <w:t xml:space="preserve"> has </w:t>
      </w:r>
      <w:proofErr w:type="spellStart"/>
      <w:r>
        <w:rPr>
          <w:rFonts w:ascii="Calibri" w:eastAsia="Times New Roman" w:hAnsi="Calibri"/>
          <w:sz w:val="20"/>
          <w:szCs w:val="20"/>
          <w:lang w:eastAsia="hu-HU"/>
        </w:rPr>
        <w:t>independent</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predictive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value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for</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fatal</w:t>
      </w:r>
      <w:proofErr w:type="spellEnd"/>
      <w:r>
        <w:rPr>
          <w:rFonts w:ascii="Calibri" w:eastAsia="Times New Roman" w:hAnsi="Calibri"/>
          <w:sz w:val="20"/>
          <w:szCs w:val="20"/>
          <w:lang w:eastAsia="hu-HU"/>
        </w:rPr>
        <w:t xml:space="preserve"> and </w:t>
      </w:r>
      <w:proofErr w:type="spellStart"/>
      <w:r>
        <w:rPr>
          <w:rFonts w:ascii="Calibri" w:eastAsia="Times New Roman" w:hAnsi="Calibri"/>
          <w:sz w:val="20"/>
          <w:szCs w:val="20"/>
          <w:lang w:eastAsia="hu-HU"/>
        </w:rPr>
        <w:t>nonfatal</w:t>
      </w:r>
      <w:proofErr w:type="spellEnd"/>
      <w:r>
        <w:rPr>
          <w:rFonts w:ascii="Calibri" w:eastAsia="Times New Roman" w:hAnsi="Calibri"/>
          <w:sz w:val="20"/>
          <w:szCs w:val="20"/>
          <w:lang w:eastAsia="hu-HU"/>
        </w:rPr>
        <w:t xml:space="preserve"> CV </w:t>
      </w:r>
      <w:proofErr w:type="spellStart"/>
      <w:r>
        <w:rPr>
          <w:rFonts w:ascii="Calibri" w:eastAsia="Times New Roman" w:hAnsi="Calibri"/>
          <w:sz w:val="20"/>
          <w:szCs w:val="20"/>
          <w:lang w:eastAsia="hu-HU"/>
        </w:rPr>
        <w:t>events</w:t>
      </w:r>
      <w:proofErr w:type="spellEnd"/>
      <w:r>
        <w:rPr>
          <w:rFonts w:ascii="Calibri" w:eastAsia="Times New Roman" w:hAnsi="Calibri"/>
          <w:sz w:val="20"/>
          <w:szCs w:val="20"/>
          <w:lang w:eastAsia="hu-HU"/>
        </w:rPr>
        <w:t xml:space="preserve"> in </w:t>
      </w:r>
      <w:proofErr w:type="spellStart"/>
      <w:r>
        <w:rPr>
          <w:rFonts w:ascii="Calibri" w:eastAsia="Times New Roman" w:hAnsi="Calibri"/>
          <w:sz w:val="20"/>
          <w:szCs w:val="20"/>
          <w:lang w:eastAsia="hu-HU"/>
        </w:rPr>
        <w:t>hypertensive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patients</w:t>
      </w:r>
      <w:proofErr w:type="spellEnd"/>
      <w:r>
        <w:rPr>
          <w:rFonts w:ascii="Calibri" w:eastAsia="Times New Roman" w:hAnsi="Calibri"/>
          <w:sz w:val="20"/>
          <w:szCs w:val="20"/>
          <w:lang w:eastAsia="hu-HU"/>
        </w:rPr>
        <w:t xml:space="preserve"> [192, 193]. The </w:t>
      </w:r>
      <w:proofErr w:type="spellStart"/>
      <w:r>
        <w:rPr>
          <w:rFonts w:ascii="Calibri" w:eastAsia="Times New Roman" w:hAnsi="Calibri"/>
          <w:sz w:val="20"/>
          <w:szCs w:val="20"/>
          <w:lang w:eastAsia="hu-HU"/>
        </w:rPr>
        <w:t>additive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value</w:t>
      </w:r>
      <w:proofErr w:type="spellEnd"/>
      <w:r>
        <w:rPr>
          <w:rFonts w:ascii="Calibri" w:eastAsia="Times New Roman" w:hAnsi="Calibri"/>
          <w:sz w:val="20"/>
          <w:szCs w:val="20"/>
          <w:lang w:eastAsia="hu-HU"/>
        </w:rPr>
        <w:t xml:space="preserve"> of PWV </w:t>
      </w:r>
      <w:proofErr w:type="spellStart"/>
      <w:r>
        <w:rPr>
          <w:rFonts w:ascii="Calibri" w:eastAsia="Times New Roman" w:hAnsi="Calibri"/>
          <w:sz w:val="20"/>
          <w:szCs w:val="20"/>
          <w:lang w:eastAsia="hu-HU"/>
        </w:rPr>
        <w:t>above</w:t>
      </w:r>
      <w:proofErr w:type="spellEnd"/>
      <w:r>
        <w:rPr>
          <w:rFonts w:ascii="Calibri" w:eastAsia="Times New Roman" w:hAnsi="Calibri"/>
          <w:sz w:val="20"/>
          <w:szCs w:val="20"/>
          <w:lang w:eastAsia="hu-HU"/>
        </w:rPr>
        <w:t xml:space="preserve"> and </w:t>
      </w:r>
      <w:proofErr w:type="spellStart"/>
      <w:r>
        <w:rPr>
          <w:rFonts w:ascii="Calibri" w:eastAsia="Times New Roman" w:hAnsi="Calibri"/>
          <w:sz w:val="20"/>
          <w:szCs w:val="20"/>
          <w:lang w:eastAsia="hu-HU"/>
        </w:rPr>
        <w:t>beyond</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traditional</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risk</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factors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including</w:t>
      </w:r>
      <w:proofErr w:type="spellEnd"/>
      <w:r>
        <w:rPr>
          <w:rFonts w:ascii="Calibri" w:eastAsia="Times New Roman" w:hAnsi="Calibri"/>
          <w:sz w:val="20"/>
          <w:szCs w:val="20"/>
          <w:lang w:eastAsia="hu-HU"/>
        </w:rPr>
        <w:t xml:space="preserve"> SCORE and </w:t>
      </w:r>
      <w:proofErr w:type="spellStart"/>
      <w:r>
        <w:rPr>
          <w:rFonts w:ascii="Calibri" w:eastAsia="Times New Roman" w:hAnsi="Calibri"/>
          <w:sz w:val="20"/>
          <w:szCs w:val="20"/>
          <w:lang w:eastAsia="hu-HU"/>
        </w:rPr>
        <w:t>Framingham</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risk</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score</w:t>
      </w:r>
      <w:proofErr w:type="spellEnd"/>
      <w:r>
        <w:rPr>
          <w:rFonts w:ascii="Calibri" w:eastAsia="Times New Roman" w:hAnsi="Calibri"/>
          <w:sz w:val="20"/>
          <w:szCs w:val="20"/>
          <w:lang w:eastAsia="hu-HU"/>
        </w:rPr>
        <w:t xml:space="preserve">, has </w:t>
      </w:r>
      <w:proofErr w:type="spellStart"/>
      <w:r>
        <w:rPr>
          <w:rFonts w:ascii="Calibri" w:eastAsia="Times New Roman" w:hAnsi="Calibri"/>
          <w:sz w:val="20"/>
          <w:szCs w:val="20"/>
          <w:lang w:eastAsia="hu-HU"/>
        </w:rPr>
        <w:t>been</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quantified</w:t>
      </w:r>
      <w:proofErr w:type="spellEnd"/>
      <w:r>
        <w:rPr>
          <w:rFonts w:ascii="Calibri" w:eastAsia="Times New Roman" w:hAnsi="Calibri"/>
          <w:sz w:val="20"/>
          <w:szCs w:val="20"/>
          <w:lang w:eastAsia="hu-HU"/>
        </w:rPr>
        <w:t xml:space="preserve"> in a </w:t>
      </w:r>
      <w:proofErr w:type="spellStart"/>
      <w:r>
        <w:rPr>
          <w:rFonts w:ascii="Calibri" w:eastAsia="Times New Roman" w:hAnsi="Calibri"/>
          <w:sz w:val="20"/>
          <w:szCs w:val="20"/>
          <w:lang w:eastAsia="hu-HU"/>
        </w:rPr>
        <w:t>number</w:t>
      </w:r>
      <w:proofErr w:type="spellEnd"/>
      <w:r>
        <w:rPr>
          <w:rFonts w:ascii="Calibri" w:eastAsia="Times New Roman" w:hAnsi="Calibri"/>
          <w:sz w:val="20"/>
          <w:szCs w:val="20"/>
          <w:lang w:eastAsia="hu-HU"/>
        </w:rPr>
        <w:t xml:space="preserve"> of </w:t>
      </w:r>
      <w:proofErr w:type="spellStart"/>
      <w:r>
        <w:rPr>
          <w:rFonts w:ascii="Calibri" w:eastAsia="Times New Roman" w:hAnsi="Calibri"/>
          <w:sz w:val="20"/>
          <w:szCs w:val="20"/>
          <w:lang w:eastAsia="hu-HU"/>
        </w:rPr>
        <w:t>studies</w:t>
      </w:r>
      <w:proofErr w:type="spellEnd"/>
      <w:r>
        <w:rPr>
          <w:rFonts w:ascii="Calibri" w:eastAsia="Times New Roman" w:hAnsi="Calibri"/>
          <w:sz w:val="20"/>
          <w:szCs w:val="20"/>
          <w:lang w:eastAsia="hu-HU"/>
        </w:rPr>
        <w:t xml:space="preserve"> [51, 52, 194, 195]. In </w:t>
      </w:r>
      <w:proofErr w:type="spellStart"/>
      <w:r>
        <w:rPr>
          <w:rFonts w:ascii="Calibri" w:eastAsia="Times New Roman" w:hAnsi="Calibri"/>
          <w:sz w:val="20"/>
          <w:szCs w:val="20"/>
          <w:lang w:eastAsia="hu-HU"/>
        </w:rPr>
        <w:t>addition</w:t>
      </w:r>
      <w:proofErr w:type="spellEnd"/>
      <w:r>
        <w:rPr>
          <w:rFonts w:ascii="Calibri" w:eastAsia="Times New Roman" w:hAnsi="Calibri"/>
          <w:sz w:val="20"/>
          <w:szCs w:val="20"/>
          <w:lang w:eastAsia="hu-HU"/>
        </w:rPr>
        <w:t xml:space="preserve">, a </w:t>
      </w:r>
      <w:proofErr w:type="spellStart"/>
      <w:r>
        <w:rPr>
          <w:rFonts w:ascii="Calibri" w:eastAsia="Times New Roman" w:hAnsi="Calibri"/>
          <w:sz w:val="20"/>
          <w:szCs w:val="20"/>
          <w:lang w:eastAsia="hu-HU"/>
        </w:rPr>
        <w:t>substantial</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proportion</w:t>
      </w:r>
      <w:proofErr w:type="spellEnd"/>
      <w:r>
        <w:rPr>
          <w:rFonts w:ascii="Calibri" w:eastAsia="Times New Roman" w:hAnsi="Calibri"/>
          <w:sz w:val="20"/>
          <w:szCs w:val="20"/>
          <w:lang w:eastAsia="hu-HU"/>
        </w:rPr>
        <w:t xml:space="preserve"> of </w:t>
      </w:r>
      <w:proofErr w:type="spellStart"/>
      <w:r>
        <w:rPr>
          <w:rFonts w:ascii="Calibri" w:eastAsia="Times New Roman" w:hAnsi="Calibri"/>
          <w:sz w:val="20"/>
          <w:szCs w:val="20"/>
          <w:lang w:eastAsia="hu-HU"/>
        </w:rPr>
        <w:t>patients</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at</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intermediate</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risk</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could</w:t>
      </w:r>
      <w:proofErr w:type="spellEnd"/>
      <w:r>
        <w:rPr>
          <w:rFonts w:ascii="Calibri" w:eastAsia="Times New Roman" w:hAnsi="Calibri"/>
          <w:sz w:val="20"/>
          <w:szCs w:val="20"/>
          <w:lang w:eastAsia="hu-HU"/>
        </w:rPr>
        <w:t xml:space="preserve"> be </w:t>
      </w:r>
      <w:proofErr w:type="spellStart"/>
      <w:r>
        <w:rPr>
          <w:rFonts w:ascii="Calibri" w:eastAsia="Times New Roman" w:hAnsi="Calibri"/>
          <w:sz w:val="20"/>
          <w:szCs w:val="20"/>
          <w:lang w:eastAsia="hu-HU"/>
        </w:rPr>
        <w:t>reclassified</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into</w:t>
      </w:r>
      <w:proofErr w:type="spellEnd"/>
      <w:r>
        <w:rPr>
          <w:rFonts w:ascii="Calibri" w:eastAsia="Times New Roman" w:hAnsi="Calibri"/>
          <w:sz w:val="20"/>
          <w:szCs w:val="20"/>
          <w:lang w:eastAsia="hu-HU"/>
        </w:rPr>
        <w:t xml:space="preserve"> a </w:t>
      </w:r>
      <w:proofErr w:type="spellStart"/>
      <w:r>
        <w:rPr>
          <w:rFonts w:ascii="Calibri" w:eastAsia="Times New Roman" w:hAnsi="Calibri"/>
          <w:sz w:val="20"/>
          <w:szCs w:val="20"/>
          <w:lang w:eastAsia="hu-HU"/>
        </w:rPr>
        <w:t>higher</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or</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lower</w:t>
      </w:r>
      <w:proofErr w:type="spellEnd"/>
      <w:r>
        <w:rPr>
          <w:rFonts w:ascii="Calibri" w:eastAsia="Times New Roman" w:hAnsi="Calibri"/>
          <w:sz w:val="20"/>
          <w:szCs w:val="20"/>
          <w:lang w:eastAsia="hu-HU"/>
        </w:rPr>
        <w:t xml:space="preserve"> CV </w:t>
      </w:r>
      <w:proofErr w:type="spellStart"/>
      <w:r>
        <w:rPr>
          <w:rFonts w:ascii="Calibri" w:eastAsia="Times New Roman" w:hAnsi="Calibri"/>
          <w:sz w:val="20"/>
          <w:szCs w:val="20"/>
          <w:lang w:eastAsia="hu-HU"/>
        </w:rPr>
        <w:t>risk</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when</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arterial</w:t>
      </w:r>
      <w:proofErr w:type="spellEnd"/>
      <w:r>
        <w:rPr>
          <w:rFonts w:ascii="Calibri" w:eastAsia="Times New Roman" w:hAnsi="Calibri"/>
          <w:sz w:val="20"/>
          <w:szCs w:val="20"/>
          <w:lang w:eastAsia="hu-HU"/>
        </w:rPr>
        <w:t xml:space="preserve"> </w:t>
      </w:r>
      <w:proofErr w:type="spellStart"/>
      <w:r>
        <w:rPr>
          <w:rFonts w:ascii="Calibri" w:eastAsia="Times New Roman" w:hAnsi="Calibri"/>
          <w:sz w:val="20"/>
          <w:szCs w:val="20"/>
          <w:lang w:eastAsia="hu-HU"/>
        </w:rPr>
        <w:t>stiffness</w:t>
      </w:r>
      <w:proofErr w:type="spellEnd"/>
      <w:r>
        <w:rPr>
          <w:rFonts w:ascii="Calibri" w:eastAsia="Times New Roman" w:hAnsi="Calibri"/>
          <w:sz w:val="20"/>
          <w:szCs w:val="20"/>
          <w:lang w:eastAsia="hu-HU"/>
        </w:rPr>
        <w:t xml:space="preserve"> is </w:t>
      </w:r>
      <w:proofErr w:type="spellStart"/>
      <w:r>
        <w:rPr>
          <w:rFonts w:ascii="Calibri" w:eastAsia="Times New Roman" w:hAnsi="Calibri"/>
          <w:sz w:val="20"/>
          <w:szCs w:val="20"/>
          <w:lang w:eastAsia="hu-HU"/>
        </w:rPr>
        <w:t>measured</w:t>
      </w:r>
      <w:proofErr w:type="spellEnd"/>
      <w:r>
        <w:rPr>
          <w:rFonts w:ascii="Calibri" w:eastAsia="Times New Roman" w:hAnsi="Calibri"/>
          <w:sz w:val="20"/>
          <w:szCs w:val="20"/>
          <w:lang w:eastAsia="hu-HU"/>
        </w:rPr>
        <w:t xml:space="preserve"> [51, 195, 196].”</w:t>
      </w:r>
    </w:p>
    <w:p w:rsidR="00FA1B36" w:rsidRDefault="008A4B9C" w:rsidP="00FA1B36">
      <w:pPr>
        <w:jc w:val="center"/>
        <w:rPr>
          <w:rFonts w:ascii="Calibri" w:hAnsi="Calibri"/>
          <w:b/>
          <w:iCs/>
          <w:sz w:val="32"/>
          <w:szCs w:val="32"/>
        </w:rPr>
      </w:pPr>
      <w:r w:rsidRPr="00156EDA">
        <w:rPr>
          <w:rFonts w:ascii="Calibri" w:hAnsi="Calibri"/>
          <w:b/>
          <w:iCs/>
          <w:sz w:val="32"/>
          <w:szCs w:val="32"/>
          <w:lang w:val="en-US"/>
        </w:rPr>
        <w:br w:type="page"/>
      </w:r>
      <w:r w:rsidR="00315DC6" w:rsidRPr="00156EDA">
        <w:rPr>
          <w:rFonts w:ascii="Calibri" w:hAnsi="Calibri"/>
          <w:b/>
          <w:iCs/>
          <w:sz w:val="32"/>
          <w:szCs w:val="32"/>
          <w:lang w:val="en-US"/>
        </w:rPr>
        <w:lastRenderedPageBreak/>
        <w:t xml:space="preserve">ESH/ESC 2013 </w:t>
      </w:r>
      <w:proofErr w:type="spellStart"/>
      <w:r w:rsidR="00FA1B36">
        <w:rPr>
          <w:rFonts w:ascii="Calibri" w:hAnsi="Calibri"/>
          <w:b/>
          <w:iCs/>
          <w:sz w:val="32"/>
          <w:szCs w:val="32"/>
          <w:lang w:val="en-US"/>
        </w:rPr>
        <w:t>Irányelvek</w:t>
      </w:r>
      <w:proofErr w:type="spellEnd"/>
      <w:r w:rsidR="00315DC6" w:rsidRPr="00156EDA">
        <w:rPr>
          <w:rFonts w:ascii="Calibri" w:hAnsi="Calibri"/>
          <w:b/>
          <w:iCs/>
          <w:sz w:val="32"/>
          <w:szCs w:val="32"/>
          <w:lang w:val="en-US"/>
        </w:rPr>
        <w:t xml:space="preserve"> </w:t>
      </w:r>
      <w:r w:rsidR="002E54B5">
        <w:rPr>
          <w:rFonts w:ascii="Calibri" w:hAnsi="Calibri"/>
          <w:b/>
          <w:iCs/>
          <w:sz w:val="32"/>
          <w:szCs w:val="32"/>
          <w:lang w:val="en-US"/>
        </w:rPr>
        <w:br/>
      </w:r>
      <w:r w:rsidR="00FA1B36">
        <w:rPr>
          <w:rFonts w:ascii="Calibri" w:hAnsi="Calibri"/>
          <w:b/>
          <w:iCs/>
          <w:sz w:val="32"/>
          <w:szCs w:val="32"/>
        </w:rPr>
        <w:t>hivatkozásai</w:t>
      </w:r>
    </w:p>
    <w:p w:rsidR="00315DC6" w:rsidRPr="00156EDA" w:rsidRDefault="00315DC6" w:rsidP="00A06690">
      <w:pPr>
        <w:spacing w:after="120" w:line="240" w:lineRule="auto"/>
        <w:jc w:val="center"/>
        <w:rPr>
          <w:rFonts w:ascii="Calibri" w:hAnsi="Calibri"/>
          <w:b/>
          <w:iCs/>
          <w:sz w:val="32"/>
          <w:szCs w:val="32"/>
          <w:lang w:val="en-US"/>
        </w:rPr>
      </w:pPr>
    </w:p>
    <w:p w:rsidR="00315DC6" w:rsidRDefault="00315DC6" w:rsidP="00A06690">
      <w:pPr>
        <w:spacing w:after="120" w:line="240" w:lineRule="auto"/>
        <w:rPr>
          <w:rFonts w:ascii="Calibri" w:hAnsi="Calibri"/>
          <w:sz w:val="20"/>
          <w:szCs w:val="20"/>
          <w:lang w:val="en-US"/>
        </w:rPr>
      </w:pPr>
    </w:p>
    <w:p w:rsidR="000E1D01" w:rsidRPr="00156EDA" w:rsidRDefault="000E1D01" w:rsidP="00A06690">
      <w:pPr>
        <w:spacing w:after="120" w:line="240" w:lineRule="auto"/>
        <w:rPr>
          <w:rFonts w:ascii="Calibri" w:hAnsi="Calibri"/>
          <w:sz w:val="20"/>
          <w:szCs w:val="20"/>
          <w:lang w:val="en-US"/>
        </w:rPr>
      </w:pPr>
    </w:p>
    <w:p w:rsidR="00C54105" w:rsidRDefault="00C54105" w:rsidP="00C54105">
      <w:pPr>
        <w:pStyle w:val="Listaszerbekezds"/>
        <w:numPr>
          <w:ilvl w:val="0"/>
          <w:numId w:val="5"/>
        </w:numPr>
        <w:rPr>
          <w:b/>
          <w:bCs/>
          <w:sz w:val="24"/>
          <w:szCs w:val="24"/>
          <w:lang w:eastAsia="hu-HU"/>
        </w:rPr>
      </w:pPr>
      <w:r>
        <w:rPr>
          <w:b/>
          <w:bCs/>
          <w:sz w:val="24"/>
          <w:szCs w:val="24"/>
          <w:lang w:eastAsia="hu-HU"/>
        </w:rPr>
        <w:t>A PWV-</w:t>
      </w:r>
      <w:proofErr w:type="spellStart"/>
      <w:r>
        <w:rPr>
          <w:b/>
          <w:bCs/>
          <w:sz w:val="24"/>
          <w:szCs w:val="24"/>
          <w:lang w:eastAsia="hu-HU"/>
        </w:rPr>
        <w:t>nek</w:t>
      </w:r>
      <w:proofErr w:type="spellEnd"/>
      <w:r>
        <w:rPr>
          <w:b/>
          <w:bCs/>
          <w:sz w:val="24"/>
          <w:szCs w:val="24"/>
          <w:lang w:eastAsia="hu-HU"/>
        </w:rPr>
        <w:t xml:space="preserve"> független prediktív értéke van fatális és </w:t>
      </w:r>
      <w:proofErr w:type="spellStart"/>
      <w:r>
        <w:rPr>
          <w:b/>
          <w:bCs/>
          <w:sz w:val="24"/>
          <w:szCs w:val="24"/>
          <w:lang w:eastAsia="hu-HU"/>
        </w:rPr>
        <w:t>nonfatális</w:t>
      </w:r>
      <w:proofErr w:type="spellEnd"/>
      <w:r>
        <w:rPr>
          <w:b/>
          <w:bCs/>
          <w:sz w:val="24"/>
          <w:szCs w:val="24"/>
          <w:lang w:eastAsia="hu-HU"/>
        </w:rPr>
        <w:t xml:space="preserve"> CV eseményekre </w:t>
      </w:r>
    </w:p>
    <w:p w:rsidR="00315DC6" w:rsidRPr="00156EDA" w:rsidRDefault="00315DC6" w:rsidP="00A06690">
      <w:pPr>
        <w:spacing w:after="120" w:line="240" w:lineRule="auto"/>
        <w:rPr>
          <w:rFonts w:ascii="Calibri" w:hAnsi="Calibri"/>
          <w:u w:val="single"/>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 xml:space="preserve">192. </w:t>
      </w:r>
      <w:r w:rsidRPr="002E54B5">
        <w:rPr>
          <w:rFonts w:ascii="Calibri" w:hAnsi="Calibri"/>
          <w:bCs/>
          <w:lang w:val="en-US" w:eastAsia="hu-HU"/>
        </w:rPr>
        <w:t xml:space="preserve">Laurent S, </w:t>
      </w:r>
      <w:proofErr w:type="spellStart"/>
      <w:r w:rsidRPr="002E54B5">
        <w:rPr>
          <w:rFonts w:ascii="Calibri" w:hAnsi="Calibri"/>
          <w:bCs/>
          <w:lang w:val="en-US" w:eastAsia="hu-HU"/>
        </w:rPr>
        <w:t>Boutouyrie</w:t>
      </w:r>
      <w:proofErr w:type="spellEnd"/>
      <w:r w:rsidRPr="002E54B5">
        <w:rPr>
          <w:rFonts w:ascii="Calibri" w:hAnsi="Calibri"/>
          <w:bCs/>
          <w:lang w:val="en-US" w:eastAsia="hu-HU"/>
        </w:rPr>
        <w:t xml:space="preserve"> P</w:t>
      </w:r>
      <w:r w:rsidRPr="002E54B5">
        <w:rPr>
          <w:rFonts w:ascii="Calibri" w:hAnsi="Calibri"/>
          <w:lang w:val="en-US" w:eastAsia="hu-HU"/>
        </w:rPr>
        <w:t xml:space="preserve">, </w:t>
      </w:r>
      <w:proofErr w:type="spellStart"/>
      <w:r w:rsidRPr="002E54B5">
        <w:rPr>
          <w:rFonts w:ascii="Calibri" w:hAnsi="Calibri"/>
          <w:lang w:val="en-US" w:eastAsia="hu-HU"/>
        </w:rPr>
        <w:t>Asmar</w:t>
      </w:r>
      <w:proofErr w:type="spellEnd"/>
      <w:r w:rsidRPr="002E54B5">
        <w:rPr>
          <w:rFonts w:ascii="Calibri" w:hAnsi="Calibri"/>
          <w:lang w:val="en-US" w:eastAsia="hu-HU"/>
        </w:rPr>
        <w:t xml:space="preserve"> R, Gautier I, </w:t>
      </w:r>
      <w:proofErr w:type="spellStart"/>
      <w:r w:rsidRPr="002E54B5">
        <w:rPr>
          <w:rFonts w:ascii="Calibri" w:hAnsi="Calibri"/>
          <w:lang w:val="en-US" w:eastAsia="hu-HU"/>
        </w:rPr>
        <w:t>Laloux</w:t>
      </w:r>
      <w:proofErr w:type="spellEnd"/>
      <w:r w:rsidRPr="002E54B5">
        <w:rPr>
          <w:rFonts w:ascii="Calibri" w:hAnsi="Calibri"/>
          <w:lang w:val="en-US" w:eastAsia="hu-HU"/>
        </w:rPr>
        <w:t xml:space="preserve"> B, </w:t>
      </w:r>
      <w:proofErr w:type="spellStart"/>
      <w:r w:rsidRPr="002E54B5">
        <w:rPr>
          <w:rFonts w:ascii="Calibri" w:hAnsi="Calibri"/>
          <w:lang w:val="en-US" w:eastAsia="hu-HU"/>
        </w:rPr>
        <w:t>Guize</w:t>
      </w:r>
      <w:proofErr w:type="spellEnd"/>
      <w:r w:rsidRPr="002E54B5">
        <w:rPr>
          <w:rFonts w:ascii="Calibri" w:hAnsi="Calibri"/>
          <w:lang w:val="en-US" w:eastAsia="hu-HU"/>
        </w:rPr>
        <w:t xml:space="preserve"> L, et al.</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Aortic stiffness is an independent predictor of all-cause and cardio-vascular mortality in hypertensive patients.</w:t>
      </w:r>
    </w:p>
    <w:p w:rsidR="00315DC6" w:rsidRPr="000E1D01" w:rsidRDefault="00F52534" w:rsidP="000E1D01">
      <w:pPr>
        <w:spacing w:after="120" w:line="240" w:lineRule="auto"/>
        <w:jc w:val="right"/>
        <w:rPr>
          <w:rFonts w:ascii="Calibri" w:hAnsi="Calibri"/>
          <w:lang w:val="en-US" w:eastAsia="hu-HU"/>
        </w:rPr>
      </w:pPr>
      <w:hyperlink r:id="rId7" w:history="1">
        <w:r w:rsidR="00315DC6" w:rsidRPr="000E1D01">
          <w:rPr>
            <w:rStyle w:val="Hiperhivatkozs"/>
            <w:rFonts w:ascii="Calibri" w:hAnsi="Calibri"/>
            <w:bCs/>
            <w:lang w:val="en-US" w:eastAsia="hu-HU"/>
          </w:rPr>
          <w:t>Hypertension 2001</w:t>
        </w:r>
        <w:r w:rsidR="00315DC6" w:rsidRPr="000E1D01">
          <w:rPr>
            <w:rStyle w:val="Hiperhivatkozs"/>
            <w:rFonts w:ascii="Calibri" w:hAnsi="Calibri"/>
            <w:lang w:val="en-US" w:eastAsia="hu-HU"/>
          </w:rPr>
          <w:t>; 37:1236–1241.</w:t>
        </w:r>
      </w:hyperlink>
    </w:p>
    <w:p w:rsidR="00315DC6" w:rsidRPr="00156EDA" w:rsidRDefault="00315DC6"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 xml:space="preserve">193. </w:t>
      </w:r>
      <w:proofErr w:type="spellStart"/>
      <w:r w:rsidRPr="002E54B5">
        <w:rPr>
          <w:rFonts w:ascii="Calibri" w:hAnsi="Calibri"/>
          <w:bCs/>
          <w:lang w:val="en-US" w:eastAsia="hu-HU"/>
        </w:rPr>
        <w:t>Vlachopoulos</w:t>
      </w:r>
      <w:proofErr w:type="spellEnd"/>
      <w:r w:rsidRPr="002E54B5">
        <w:rPr>
          <w:rFonts w:ascii="Calibri" w:hAnsi="Calibri"/>
          <w:bCs/>
          <w:lang w:val="en-US" w:eastAsia="hu-HU"/>
        </w:rPr>
        <w:t xml:space="preserve"> C</w:t>
      </w:r>
      <w:r w:rsidRPr="002E54B5">
        <w:rPr>
          <w:rFonts w:ascii="Calibri" w:hAnsi="Calibri"/>
          <w:lang w:val="en-US" w:eastAsia="hu-HU"/>
        </w:rPr>
        <w:t xml:space="preserve">, </w:t>
      </w:r>
      <w:proofErr w:type="spellStart"/>
      <w:r w:rsidRPr="002E54B5">
        <w:rPr>
          <w:rFonts w:ascii="Calibri" w:hAnsi="Calibri"/>
          <w:lang w:val="en-US" w:eastAsia="hu-HU"/>
        </w:rPr>
        <w:t>Aznaouridis</w:t>
      </w:r>
      <w:proofErr w:type="spellEnd"/>
      <w:r w:rsidRPr="002E54B5">
        <w:rPr>
          <w:rFonts w:ascii="Calibri" w:hAnsi="Calibri"/>
          <w:lang w:val="en-US" w:eastAsia="hu-HU"/>
        </w:rPr>
        <w:t xml:space="preserve"> K, </w:t>
      </w:r>
      <w:proofErr w:type="spellStart"/>
      <w:r w:rsidRPr="002E54B5">
        <w:rPr>
          <w:rFonts w:ascii="Calibri" w:hAnsi="Calibri"/>
          <w:lang w:val="en-US" w:eastAsia="hu-HU"/>
        </w:rPr>
        <w:t>Stefanadis</w:t>
      </w:r>
      <w:proofErr w:type="spellEnd"/>
      <w:r w:rsidRPr="002E54B5">
        <w:rPr>
          <w:rFonts w:ascii="Calibri" w:hAnsi="Calibri"/>
          <w:lang w:val="en-US" w:eastAsia="hu-HU"/>
        </w:rPr>
        <w:t xml:space="preserve"> C. </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Prediction of cardiovascular events and all-cause mortality with arterial stiffness: a systematic review and meta-analysis.</w:t>
      </w:r>
    </w:p>
    <w:p w:rsidR="00315DC6" w:rsidRPr="000E1D01" w:rsidRDefault="00F52534" w:rsidP="000E1D01">
      <w:pPr>
        <w:spacing w:after="120" w:line="240" w:lineRule="auto"/>
        <w:jc w:val="right"/>
        <w:rPr>
          <w:rFonts w:ascii="Calibri" w:hAnsi="Calibri"/>
          <w:lang w:val="en-US" w:eastAsia="hu-HU"/>
        </w:rPr>
      </w:pPr>
      <w:hyperlink r:id="rId8" w:history="1">
        <w:r w:rsidR="00315DC6" w:rsidRPr="000E1D01">
          <w:rPr>
            <w:rStyle w:val="Hiperhivatkozs"/>
            <w:rFonts w:ascii="Calibri" w:hAnsi="Calibri"/>
            <w:bCs/>
            <w:lang w:val="en-US" w:eastAsia="hu-HU"/>
          </w:rPr>
          <w:t xml:space="preserve">J Am Coll </w:t>
        </w:r>
        <w:proofErr w:type="spellStart"/>
        <w:r w:rsidR="00315DC6" w:rsidRPr="000E1D01">
          <w:rPr>
            <w:rStyle w:val="Hiperhivatkozs"/>
            <w:rFonts w:ascii="Calibri" w:hAnsi="Calibri"/>
            <w:bCs/>
            <w:lang w:val="en-US" w:eastAsia="hu-HU"/>
          </w:rPr>
          <w:t>Cardiol</w:t>
        </w:r>
        <w:proofErr w:type="spellEnd"/>
        <w:r w:rsidR="00315DC6" w:rsidRPr="000E1D01">
          <w:rPr>
            <w:rStyle w:val="Hiperhivatkozs"/>
            <w:rFonts w:ascii="Calibri" w:hAnsi="Calibri"/>
            <w:lang w:val="en-US" w:eastAsia="hu-HU"/>
          </w:rPr>
          <w:t xml:space="preserve"> 2010; 55:1318–1327.</w:t>
        </w:r>
      </w:hyperlink>
    </w:p>
    <w:p w:rsidR="00315DC6" w:rsidRDefault="00315DC6" w:rsidP="00A06690">
      <w:pPr>
        <w:spacing w:after="120" w:line="240" w:lineRule="auto"/>
        <w:rPr>
          <w:rFonts w:ascii="Calibri" w:hAnsi="Calibri"/>
          <w:lang w:val="en-US" w:eastAsia="hu-HU"/>
        </w:rPr>
      </w:pPr>
    </w:p>
    <w:p w:rsidR="000E1D01" w:rsidRPr="00156EDA" w:rsidRDefault="000E1D01" w:rsidP="00A06690">
      <w:pPr>
        <w:spacing w:after="120" w:line="240" w:lineRule="auto"/>
        <w:rPr>
          <w:rFonts w:ascii="Calibri" w:hAnsi="Calibri"/>
          <w:lang w:val="en-US" w:eastAsia="hu-HU"/>
        </w:rPr>
      </w:pPr>
    </w:p>
    <w:p w:rsidR="00C54105" w:rsidRPr="00C54105" w:rsidRDefault="00C54105" w:rsidP="00C54105">
      <w:pPr>
        <w:pStyle w:val="Listaszerbekezds"/>
        <w:numPr>
          <w:ilvl w:val="0"/>
          <w:numId w:val="5"/>
        </w:numPr>
        <w:rPr>
          <w:b/>
          <w:bCs/>
          <w:sz w:val="24"/>
          <w:szCs w:val="24"/>
          <w:lang w:eastAsia="hu-HU"/>
        </w:rPr>
      </w:pPr>
      <w:r w:rsidRPr="00C54105">
        <w:rPr>
          <w:b/>
          <w:bCs/>
          <w:sz w:val="24"/>
          <w:szCs w:val="24"/>
          <w:lang w:eastAsia="hu-HU"/>
        </w:rPr>
        <w:t xml:space="preserve">A PWV additív prediktív értéke a </w:t>
      </w:r>
      <w:proofErr w:type="gramStart"/>
      <w:r w:rsidRPr="00C54105">
        <w:rPr>
          <w:b/>
          <w:bCs/>
          <w:sz w:val="24"/>
          <w:szCs w:val="24"/>
          <w:lang w:eastAsia="hu-HU"/>
        </w:rPr>
        <w:t>hagyományos  rizikófaktorokon</w:t>
      </w:r>
      <w:proofErr w:type="gramEnd"/>
      <w:r w:rsidRPr="00C54105">
        <w:rPr>
          <w:b/>
          <w:bCs/>
          <w:sz w:val="24"/>
          <w:szCs w:val="24"/>
          <w:lang w:eastAsia="hu-HU"/>
        </w:rPr>
        <w:t xml:space="preserve"> túl          </w:t>
      </w:r>
    </w:p>
    <w:p w:rsidR="00315DC6" w:rsidRPr="00156EDA" w:rsidRDefault="00315DC6"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51</w:t>
      </w:r>
      <w:r w:rsidR="002E54B5" w:rsidRPr="002E54B5">
        <w:rPr>
          <w:rFonts w:ascii="Calibri" w:hAnsi="Calibri"/>
          <w:lang w:val="en-US" w:eastAsia="hu-HU"/>
        </w:rPr>
        <w:t>.</w:t>
      </w:r>
      <w:r w:rsidRPr="002E54B5">
        <w:rPr>
          <w:rFonts w:ascii="Calibri" w:hAnsi="Calibri"/>
          <w:lang w:val="en-US" w:eastAsia="hu-HU"/>
        </w:rPr>
        <w:t xml:space="preserve"> </w:t>
      </w:r>
      <w:proofErr w:type="spellStart"/>
      <w:r w:rsidRPr="002E54B5">
        <w:rPr>
          <w:rFonts w:ascii="Calibri" w:hAnsi="Calibri"/>
          <w:bCs/>
          <w:lang w:val="en-US" w:eastAsia="hu-HU"/>
        </w:rPr>
        <w:t>Sehestedt</w:t>
      </w:r>
      <w:proofErr w:type="spellEnd"/>
      <w:r w:rsidRPr="002E54B5">
        <w:rPr>
          <w:rFonts w:ascii="Calibri" w:hAnsi="Calibri"/>
          <w:bCs/>
          <w:lang w:val="en-US" w:eastAsia="hu-HU"/>
        </w:rPr>
        <w:t xml:space="preserve"> T, Jeppesen J, Hansen TW</w:t>
      </w:r>
      <w:r w:rsidRPr="002E54B5">
        <w:rPr>
          <w:rFonts w:ascii="Calibri" w:hAnsi="Calibri"/>
          <w:lang w:val="en-US" w:eastAsia="hu-HU"/>
        </w:rPr>
        <w:t xml:space="preserve">, </w:t>
      </w:r>
      <w:proofErr w:type="spellStart"/>
      <w:r w:rsidRPr="002E54B5">
        <w:rPr>
          <w:rFonts w:ascii="Calibri" w:hAnsi="Calibri"/>
          <w:lang w:val="en-US" w:eastAsia="hu-HU"/>
        </w:rPr>
        <w:t>Wachtell</w:t>
      </w:r>
      <w:proofErr w:type="spellEnd"/>
      <w:r w:rsidRPr="002E54B5">
        <w:rPr>
          <w:rFonts w:ascii="Calibri" w:hAnsi="Calibri"/>
          <w:lang w:val="en-US" w:eastAsia="hu-HU"/>
        </w:rPr>
        <w:t xml:space="preserve"> K, Ibsen H, Torp-Pedersen </w:t>
      </w:r>
      <w:proofErr w:type="spellStart"/>
      <w:proofErr w:type="gramStart"/>
      <w:r w:rsidRPr="002E54B5">
        <w:rPr>
          <w:rFonts w:ascii="Calibri" w:hAnsi="Calibri"/>
          <w:lang w:val="en-US" w:eastAsia="hu-HU"/>
        </w:rPr>
        <w:t>C,et</w:t>
      </w:r>
      <w:proofErr w:type="spellEnd"/>
      <w:r w:rsidRPr="002E54B5">
        <w:rPr>
          <w:rFonts w:ascii="Calibri" w:hAnsi="Calibri"/>
          <w:lang w:val="en-US" w:eastAsia="hu-HU"/>
        </w:rPr>
        <w:t xml:space="preserve"> al.</w:t>
      </w:r>
      <w:proofErr w:type="gramEnd"/>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Risk prediction is improved by adding markers of subclinical organ damage to SCORE.</w:t>
      </w:r>
    </w:p>
    <w:p w:rsidR="00315DC6" w:rsidRPr="000E1D01" w:rsidRDefault="00F52534" w:rsidP="000E1D01">
      <w:pPr>
        <w:spacing w:after="120" w:line="240" w:lineRule="auto"/>
        <w:jc w:val="right"/>
        <w:rPr>
          <w:rFonts w:ascii="Calibri" w:hAnsi="Calibri"/>
          <w:bCs/>
          <w:lang w:val="en-US" w:eastAsia="hu-HU"/>
        </w:rPr>
      </w:pPr>
      <w:hyperlink r:id="rId9" w:history="1">
        <w:r w:rsidR="00315DC6" w:rsidRPr="000E1D01">
          <w:rPr>
            <w:rStyle w:val="Hiperhivatkozs"/>
            <w:rFonts w:ascii="Calibri" w:hAnsi="Calibri"/>
            <w:bCs/>
            <w:lang w:val="en-US" w:eastAsia="hu-HU"/>
          </w:rPr>
          <w:t>Eur Heart J 2010; 31:883–891</w:t>
        </w:r>
      </w:hyperlink>
    </w:p>
    <w:p w:rsidR="00315DC6" w:rsidRPr="00156EDA" w:rsidRDefault="00315DC6"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52.</w:t>
      </w:r>
      <w:r w:rsidR="002E54B5" w:rsidRPr="002E54B5">
        <w:rPr>
          <w:rFonts w:ascii="Calibri" w:hAnsi="Calibri"/>
          <w:lang w:val="en-US" w:eastAsia="hu-HU"/>
        </w:rPr>
        <w:t xml:space="preserve"> </w:t>
      </w:r>
      <w:proofErr w:type="spellStart"/>
      <w:r w:rsidRPr="002E54B5">
        <w:rPr>
          <w:rFonts w:ascii="Calibri" w:hAnsi="Calibri"/>
          <w:bCs/>
          <w:lang w:val="en-US" w:eastAsia="hu-HU"/>
        </w:rPr>
        <w:t>Sehestedt</w:t>
      </w:r>
      <w:proofErr w:type="spellEnd"/>
      <w:r w:rsidRPr="002E54B5">
        <w:rPr>
          <w:rFonts w:ascii="Calibri" w:hAnsi="Calibri"/>
          <w:bCs/>
          <w:lang w:val="en-US" w:eastAsia="hu-HU"/>
        </w:rPr>
        <w:t xml:space="preserve"> T, Jeppesen J, Hansen TW,</w:t>
      </w:r>
      <w:r w:rsidRPr="002E54B5">
        <w:rPr>
          <w:rFonts w:ascii="Calibri" w:hAnsi="Calibri"/>
          <w:lang w:val="en-US" w:eastAsia="hu-HU"/>
        </w:rPr>
        <w:t xml:space="preserve"> Rasmussen S, </w:t>
      </w:r>
      <w:proofErr w:type="spellStart"/>
      <w:r w:rsidRPr="002E54B5">
        <w:rPr>
          <w:rFonts w:ascii="Calibri" w:hAnsi="Calibri"/>
          <w:lang w:val="en-US" w:eastAsia="hu-HU"/>
        </w:rPr>
        <w:t>Wachtell</w:t>
      </w:r>
      <w:proofErr w:type="spellEnd"/>
      <w:r w:rsidRPr="002E54B5">
        <w:rPr>
          <w:rFonts w:ascii="Calibri" w:hAnsi="Calibri"/>
          <w:lang w:val="en-US" w:eastAsia="hu-HU"/>
        </w:rPr>
        <w:t xml:space="preserve"> K, Ibsen H, et al.</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Thresholds for pulse wave velocity, urine albumin creatinine ratio and left ventricular mass index using SCORE, Framingham and ESH/ESC risk charts.</w:t>
      </w:r>
    </w:p>
    <w:p w:rsidR="00315DC6" w:rsidRPr="000E1D01" w:rsidRDefault="00F52534" w:rsidP="000E1D01">
      <w:pPr>
        <w:spacing w:after="120" w:line="240" w:lineRule="auto"/>
        <w:jc w:val="right"/>
        <w:rPr>
          <w:rFonts w:ascii="Calibri" w:hAnsi="Calibri"/>
          <w:lang w:val="en-US" w:eastAsia="hu-HU"/>
        </w:rPr>
      </w:pPr>
      <w:hyperlink r:id="rId10" w:history="1">
        <w:r w:rsidR="00315DC6" w:rsidRPr="000E1D01">
          <w:rPr>
            <w:rStyle w:val="Hiperhivatkozs"/>
            <w:rFonts w:ascii="Calibri" w:hAnsi="Calibri"/>
            <w:bCs/>
            <w:lang w:val="en-US" w:eastAsia="hu-HU"/>
          </w:rPr>
          <w:t xml:space="preserve">J </w:t>
        </w:r>
        <w:proofErr w:type="spellStart"/>
        <w:r w:rsidR="00315DC6" w:rsidRPr="000E1D01">
          <w:rPr>
            <w:rStyle w:val="Hiperhivatkozs"/>
            <w:rFonts w:ascii="Calibri" w:hAnsi="Calibri"/>
            <w:bCs/>
            <w:lang w:val="en-US" w:eastAsia="hu-HU"/>
          </w:rPr>
          <w:t>Hypertens</w:t>
        </w:r>
        <w:proofErr w:type="spellEnd"/>
        <w:r w:rsidR="00315DC6" w:rsidRPr="000E1D01">
          <w:rPr>
            <w:rStyle w:val="Hiperhivatkozs"/>
            <w:rFonts w:ascii="Calibri" w:hAnsi="Calibri"/>
            <w:lang w:val="en-US" w:eastAsia="hu-HU"/>
          </w:rPr>
          <w:t xml:space="preserve"> 2012; 30:1928–193</w:t>
        </w:r>
      </w:hyperlink>
    </w:p>
    <w:p w:rsidR="000E1D01" w:rsidRDefault="000E1D01"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 xml:space="preserve">194. </w:t>
      </w:r>
      <w:proofErr w:type="spellStart"/>
      <w:r w:rsidRPr="002E54B5">
        <w:rPr>
          <w:rFonts w:ascii="Calibri" w:hAnsi="Calibri"/>
          <w:bCs/>
          <w:lang w:val="en-US" w:eastAsia="hu-HU"/>
        </w:rPr>
        <w:t>Boutouyrie</w:t>
      </w:r>
      <w:proofErr w:type="spellEnd"/>
      <w:r w:rsidRPr="002E54B5">
        <w:rPr>
          <w:rFonts w:ascii="Calibri" w:hAnsi="Calibri"/>
          <w:bCs/>
          <w:lang w:val="en-US" w:eastAsia="hu-HU"/>
        </w:rPr>
        <w:t xml:space="preserve"> P,</w:t>
      </w:r>
      <w:r w:rsidRPr="002E54B5">
        <w:rPr>
          <w:rFonts w:ascii="Calibri" w:hAnsi="Calibri"/>
          <w:lang w:val="en-US" w:eastAsia="hu-HU"/>
        </w:rPr>
        <w:t xml:space="preserve"> </w:t>
      </w:r>
      <w:proofErr w:type="spellStart"/>
      <w:r w:rsidRPr="002E54B5">
        <w:rPr>
          <w:rFonts w:ascii="Calibri" w:hAnsi="Calibri"/>
          <w:lang w:val="en-US" w:eastAsia="hu-HU"/>
        </w:rPr>
        <w:t>Tropeano</w:t>
      </w:r>
      <w:proofErr w:type="spellEnd"/>
      <w:r w:rsidRPr="002E54B5">
        <w:rPr>
          <w:rFonts w:ascii="Calibri" w:hAnsi="Calibri"/>
          <w:lang w:val="en-US" w:eastAsia="hu-HU"/>
        </w:rPr>
        <w:t xml:space="preserve"> AI, </w:t>
      </w:r>
      <w:proofErr w:type="spellStart"/>
      <w:r w:rsidRPr="002E54B5">
        <w:rPr>
          <w:rFonts w:ascii="Calibri" w:hAnsi="Calibri"/>
          <w:lang w:val="en-US" w:eastAsia="hu-HU"/>
        </w:rPr>
        <w:t>Asmar</w:t>
      </w:r>
      <w:proofErr w:type="spellEnd"/>
      <w:r w:rsidRPr="002E54B5">
        <w:rPr>
          <w:rFonts w:ascii="Calibri" w:hAnsi="Calibri"/>
          <w:lang w:val="en-US" w:eastAsia="hu-HU"/>
        </w:rPr>
        <w:t xml:space="preserve"> R, Gautier I, </w:t>
      </w:r>
      <w:proofErr w:type="spellStart"/>
      <w:r w:rsidRPr="002E54B5">
        <w:rPr>
          <w:rFonts w:ascii="Calibri" w:hAnsi="Calibri"/>
          <w:lang w:val="en-US" w:eastAsia="hu-HU"/>
        </w:rPr>
        <w:t>Benetos</w:t>
      </w:r>
      <w:proofErr w:type="spellEnd"/>
      <w:r w:rsidRPr="002E54B5">
        <w:rPr>
          <w:rFonts w:ascii="Calibri" w:hAnsi="Calibri"/>
          <w:lang w:val="en-US" w:eastAsia="hu-HU"/>
        </w:rPr>
        <w:t xml:space="preserve"> A, </w:t>
      </w:r>
      <w:proofErr w:type="spellStart"/>
      <w:r w:rsidRPr="002E54B5">
        <w:rPr>
          <w:rFonts w:ascii="Calibri" w:hAnsi="Calibri"/>
          <w:lang w:val="en-US" w:eastAsia="hu-HU"/>
        </w:rPr>
        <w:t>Lacolley</w:t>
      </w:r>
      <w:proofErr w:type="spellEnd"/>
      <w:r w:rsidRPr="002E54B5">
        <w:rPr>
          <w:rFonts w:ascii="Calibri" w:hAnsi="Calibri"/>
          <w:lang w:val="en-US" w:eastAsia="hu-HU"/>
        </w:rPr>
        <w:t xml:space="preserve"> P, </w:t>
      </w:r>
      <w:r w:rsidRPr="002E54B5">
        <w:rPr>
          <w:rFonts w:ascii="Calibri" w:hAnsi="Calibri"/>
          <w:bCs/>
          <w:lang w:val="en-US" w:eastAsia="hu-HU"/>
        </w:rPr>
        <w:t>Laurent S.</w:t>
      </w:r>
      <w:r w:rsidRPr="002E54B5">
        <w:rPr>
          <w:rFonts w:ascii="Calibri" w:hAnsi="Calibri"/>
          <w:lang w:val="en-US" w:eastAsia="hu-HU"/>
        </w:rPr>
        <w:t xml:space="preserve"> </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Aortic stiffness is an independent predictor of primary coronary events in hypertensive patients: a longitudinal study.</w:t>
      </w:r>
    </w:p>
    <w:p w:rsidR="00315DC6" w:rsidRPr="000E1D01" w:rsidRDefault="00F52534" w:rsidP="000E1D01">
      <w:pPr>
        <w:spacing w:after="120" w:line="240" w:lineRule="auto"/>
        <w:jc w:val="right"/>
        <w:rPr>
          <w:rFonts w:ascii="Calibri" w:hAnsi="Calibri"/>
          <w:lang w:val="en-US" w:eastAsia="hu-HU"/>
        </w:rPr>
      </w:pPr>
      <w:hyperlink r:id="rId11" w:history="1">
        <w:r w:rsidR="00315DC6" w:rsidRPr="000E1D01">
          <w:rPr>
            <w:rStyle w:val="Hiperhivatkozs"/>
            <w:rFonts w:ascii="Calibri" w:hAnsi="Calibri"/>
            <w:bCs/>
            <w:lang w:val="en-US" w:eastAsia="hu-HU"/>
          </w:rPr>
          <w:t>Hypertension 2002</w:t>
        </w:r>
        <w:r w:rsidR="00315DC6" w:rsidRPr="000E1D01">
          <w:rPr>
            <w:rStyle w:val="Hiperhivatkozs"/>
            <w:rFonts w:ascii="Calibri" w:hAnsi="Calibri"/>
            <w:lang w:val="en-US" w:eastAsia="hu-HU"/>
          </w:rPr>
          <w:t>; 39:10–15.</w:t>
        </w:r>
      </w:hyperlink>
    </w:p>
    <w:p w:rsidR="000E1D01" w:rsidRDefault="000E1D01">
      <w:pPr>
        <w:rPr>
          <w:rFonts w:ascii="Calibri" w:hAnsi="Calibri"/>
          <w:lang w:val="en-US" w:eastAsia="hu-HU"/>
        </w:rPr>
      </w:pPr>
    </w:p>
    <w:p w:rsidR="00BA6D96" w:rsidRDefault="00BA6D96">
      <w:pPr>
        <w:rPr>
          <w:rFonts w:ascii="Calibri" w:hAnsi="Calibri" w:cstheme="minorHAnsi"/>
          <w:spacing w:val="-6"/>
          <w:lang w:val="en-US" w:eastAsia="hu-HU"/>
        </w:rPr>
      </w:pPr>
      <w:r>
        <w:rPr>
          <w:rFonts w:ascii="Calibri" w:hAnsi="Calibri" w:cstheme="minorHAnsi"/>
          <w:spacing w:val="-6"/>
          <w:lang w:val="en-US" w:eastAsia="hu-HU"/>
        </w:rPr>
        <w:br w:type="page"/>
      </w:r>
    </w:p>
    <w:p w:rsidR="00AE4074" w:rsidRDefault="00AE4074" w:rsidP="00A06690">
      <w:pPr>
        <w:spacing w:after="120" w:line="240" w:lineRule="auto"/>
        <w:rPr>
          <w:rFonts w:ascii="Calibri" w:hAnsi="Calibri" w:cstheme="minorHAnsi"/>
          <w:spacing w:val="-6"/>
          <w:lang w:val="en-US" w:eastAsia="hu-HU"/>
        </w:rPr>
      </w:pPr>
    </w:p>
    <w:p w:rsidR="00315DC6" w:rsidRPr="002E54B5" w:rsidRDefault="00315DC6" w:rsidP="00A06690">
      <w:pPr>
        <w:spacing w:after="120" w:line="240" w:lineRule="auto"/>
        <w:rPr>
          <w:rFonts w:ascii="Calibri" w:hAnsi="Calibri" w:cstheme="minorHAnsi"/>
          <w:spacing w:val="-6"/>
          <w:lang w:val="en-US" w:eastAsia="hu-HU"/>
        </w:rPr>
      </w:pPr>
      <w:r w:rsidRPr="002E54B5">
        <w:rPr>
          <w:rFonts w:ascii="Calibri" w:hAnsi="Calibri" w:cstheme="minorHAnsi"/>
          <w:spacing w:val="-6"/>
          <w:lang w:val="en-US" w:eastAsia="hu-HU"/>
        </w:rPr>
        <w:t xml:space="preserve">195. </w:t>
      </w:r>
      <w:proofErr w:type="spellStart"/>
      <w:r w:rsidRPr="002E54B5">
        <w:rPr>
          <w:rFonts w:ascii="Calibri" w:hAnsi="Calibri" w:cstheme="minorHAnsi"/>
          <w:bCs/>
          <w:spacing w:val="-6"/>
          <w:lang w:val="en-US" w:eastAsia="hu-HU"/>
        </w:rPr>
        <w:t>Mattace-Raso</w:t>
      </w:r>
      <w:proofErr w:type="spellEnd"/>
      <w:r w:rsidRPr="002E54B5">
        <w:rPr>
          <w:rFonts w:ascii="Calibri" w:hAnsi="Calibri" w:cstheme="minorHAnsi"/>
          <w:bCs/>
          <w:spacing w:val="-6"/>
          <w:lang w:val="en-US" w:eastAsia="hu-HU"/>
        </w:rPr>
        <w:t xml:space="preserve"> FU</w:t>
      </w:r>
      <w:r w:rsidRPr="002E54B5">
        <w:rPr>
          <w:rFonts w:ascii="Calibri" w:hAnsi="Calibri" w:cstheme="minorHAnsi"/>
          <w:spacing w:val="-6"/>
          <w:lang w:val="en-US" w:eastAsia="hu-HU"/>
        </w:rPr>
        <w:t xml:space="preserve">, </w:t>
      </w:r>
      <w:proofErr w:type="spellStart"/>
      <w:r w:rsidRPr="002E54B5">
        <w:rPr>
          <w:rFonts w:ascii="Calibri" w:hAnsi="Calibri" w:cstheme="minorHAnsi"/>
          <w:spacing w:val="-6"/>
          <w:lang w:val="en-US" w:eastAsia="hu-HU"/>
        </w:rPr>
        <w:t>vander</w:t>
      </w:r>
      <w:proofErr w:type="spellEnd"/>
      <w:r w:rsidRPr="002E54B5">
        <w:rPr>
          <w:rFonts w:ascii="Calibri" w:hAnsi="Calibri" w:cstheme="minorHAnsi"/>
          <w:spacing w:val="-6"/>
          <w:lang w:val="en-US" w:eastAsia="hu-HU"/>
        </w:rPr>
        <w:t xml:space="preserve"> </w:t>
      </w:r>
      <w:proofErr w:type="spellStart"/>
      <w:r w:rsidRPr="002E54B5">
        <w:rPr>
          <w:rFonts w:ascii="Calibri" w:hAnsi="Calibri" w:cstheme="minorHAnsi"/>
          <w:spacing w:val="-6"/>
          <w:lang w:val="en-US" w:eastAsia="hu-HU"/>
        </w:rPr>
        <w:t>Cammen</w:t>
      </w:r>
      <w:proofErr w:type="spellEnd"/>
      <w:r w:rsidRPr="002E54B5">
        <w:rPr>
          <w:rFonts w:ascii="Calibri" w:hAnsi="Calibri" w:cstheme="minorHAnsi"/>
          <w:spacing w:val="-6"/>
          <w:lang w:val="en-US" w:eastAsia="hu-HU"/>
        </w:rPr>
        <w:t xml:space="preserve"> TJ, </w:t>
      </w:r>
      <w:proofErr w:type="spellStart"/>
      <w:r w:rsidRPr="002E54B5">
        <w:rPr>
          <w:rFonts w:ascii="Calibri" w:hAnsi="Calibri" w:cstheme="minorHAnsi"/>
          <w:spacing w:val="-6"/>
          <w:lang w:val="en-US" w:eastAsia="hu-HU"/>
        </w:rPr>
        <w:t>Hofman</w:t>
      </w:r>
      <w:proofErr w:type="spellEnd"/>
      <w:r w:rsidRPr="002E54B5">
        <w:rPr>
          <w:rFonts w:ascii="Calibri" w:hAnsi="Calibri" w:cstheme="minorHAnsi"/>
          <w:spacing w:val="-6"/>
          <w:lang w:val="en-US" w:eastAsia="hu-HU"/>
        </w:rPr>
        <w:t xml:space="preserve"> A, van </w:t>
      </w:r>
      <w:proofErr w:type="spellStart"/>
      <w:r w:rsidRPr="002E54B5">
        <w:rPr>
          <w:rFonts w:ascii="Calibri" w:hAnsi="Calibri" w:cstheme="minorHAnsi"/>
          <w:spacing w:val="-6"/>
          <w:lang w:val="en-US" w:eastAsia="hu-HU"/>
        </w:rPr>
        <w:t>Popele</w:t>
      </w:r>
      <w:proofErr w:type="spellEnd"/>
      <w:r w:rsidRPr="002E54B5">
        <w:rPr>
          <w:rFonts w:ascii="Calibri" w:hAnsi="Calibri" w:cstheme="minorHAnsi"/>
          <w:spacing w:val="-6"/>
          <w:lang w:val="en-US" w:eastAsia="hu-HU"/>
        </w:rPr>
        <w:t xml:space="preserve"> NM, Bos ML, </w:t>
      </w:r>
      <w:proofErr w:type="spellStart"/>
      <w:r w:rsidRPr="002E54B5">
        <w:rPr>
          <w:rFonts w:ascii="Calibri" w:hAnsi="Calibri" w:cstheme="minorHAnsi"/>
          <w:spacing w:val="-6"/>
          <w:lang w:val="en-US" w:eastAsia="hu-HU"/>
        </w:rPr>
        <w:t>Schalekamp</w:t>
      </w:r>
      <w:proofErr w:type="spellEnd"/>
      <w:r w:rsidRPr="002E54B5">
        <w:rPr>
          <w:rFonts w:ascii="Calibri" w:hAnsi="Calibri" w:cstheme="minorHAnsi"/>
          <w:spacing w:val="-6"/>
          <w:lang w:val="en-US" w:eastAsia="hu-HU"/>
        </w:rPr>
        <w:t xml:space="preserve"> MA, et al.</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 xml:space="preserve">Arterial stiffness and risk of coronary heart disease and stroke: the </w:t>
      </w:r>
      <w:r w:rsidRPr="00156EDA">
        <w:rPr>
          <w:rFonts w:ascii="Calibri" w:hAnsi="Calibri"/>
          <w:bCs/>
          <w:lang w:val="en-US" w:eastAsia="hu-HU"/>
        </w:rPr>
        <w:t>Rotterdam Study.</w:t>
      </w:r>
    </w:p>
    <w:p w:rsidR="00315DC6" w:rsidRPr="000E1D01" w:rsidRDefault="00F52534" w:rsidP="000E1D01">
      <w:pPr>
        <w:spacing w:after="120" w:line="240" w:lineRule="auto"/>
        <w:jc w:val="right"/>
        <w:rPr>
          <w:rFonts w:ascii="Calibri" w:hAnsi="Calibri"/>
          <w:lang w:val="en-US" w:eastAsia="hu-HU"/>
        </w:rPr>
      </w:pPr>
      <w:hyperlink r:id="rId12" w:history="1">
        <w:r w:rsidR="00315DC6" w:rsidRPr="000E1D01">
          <w:rPr>
            <w:rStyle w:val="Hiperhivatkozs"/>
            <w:rFonts w:ascii="Calibri" w:hAnsi="Calibri"/>
            <w:bCs/>
            <w:lang w:val="en-US" w:eastAsia="hu-HU"/>
          </w:rPr>
          <w:t>Circulation 2006;</w:t>
        </w:r>
        <w:r w:rsidR="00315DC6" w:rsidRPr="000E1D01">
          <w:rPr>
            <w:rStyle w:val="Hiperhivatkozs"/>
            <w:rFonts w:ascii="Calibri" w:hAnsi="Calibri"/>
            <w:lang w:val="en-US" w:eastAsia="hu-HU"/>
          </w:rPr>
          <w:t xml:space="preserve"> 113:657–663.</w:t>
        </w:r>
      </w:hyperlink>
    </w:p>
    <w:p w:rsidR="00315DC6" w:rsidRDefault="00315DC6" w:rsidP="00A06690">
      <w:pPr>
        <w:spacing w:after="120" w:line="240" w:lineRule="auto"/>
        <w:rPr>
          <w:rFonts w:ascii="Calibri" w:hAnsi="Calibri"/>
          <w:lang w:val="en-US" w:eastAsia="hu-HU"/>
        </w:rPr>
      </w:pPr>
    </w:p>
    <w:p w:rsidR="00C54105" w:rsidRPr="00C54105" w:rsidRDefault="00C54105" w:rsidP="00C54105">
      <w:pPr>
        <w:pStyle w:val="Listaszerbekezds"/>
        <w:numPr>
          <w:ilvl w:val="0"/>
          <w:numId w:val="5"/>
        </w:numPr>
        <w:rPr>
          <w:b/>
          <w:bCs/>
          <w:sz w:val="24"/>
          <w:szCs w:val="24"/>
          <w:lang w:eastAsia="hu-HU"/>
        </w:rPr>
      </w:pPr>
      <w:r w:rsidRPr="00C54105">
        <w:rPr>
          <w:b/>
          <w:bCs/>
          <w:sz w:val="24"/>
          <w:szCs w:val="24"/>
          <w:lang w:eastAsia="hu-HU"/>
        </w:rPr>
        <w:t xml:space="preserve">Az aorta </w:t>
      </w:r>
      <w:proofErr w:type="spellStart"/>
      <w:r w:rsidRPr="00C54105">
        <w:rPr>
          <w:b/>
          <w:bCs/>
          <w:sz w:val="24"/>
          <w:szCs w:val="24"/>
          <w:lang w:eastAsia="hu-HU"/>
        </w:rPr>
        <w:t>stiffness</w:t>
      </w:r>
      <w:proofErr w:type="spellEnd"/>
      <w:r w:rsidRPr="00C54105">
        <w:rPr>
          <w:b/>
          <w:bCs/>
          <w:sz w:val="24"/>
          <w:szCs w:val="24"/>
          <w:lang w:eastAsia="hu-HU"/>
        </w:rPr>
        <w:t xml:space="preserve"> méréssel pontosítható a rizikóbesorolás</w:t>
      </w:r>
    </w:p>
    <w:p w:rsidR="00315DC6" w:rsidRPr="00156EDA" w:rsidRDefault="00315DC6" w:rsidP="00A06690">
      <w:pPr>
        <w:spacing w:after="120" w:line="240" w:lineRule="auto"/>
        <w:rPr>
          <w:rFonts w:ascii="Calibri" w:hAnsi="Calibri"/>
          <w:u w:val="single"/>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51</w:t>
      </w:r>
      <w:r w:rsidR="002E54B5" w:rsidRPr="002E54B5">
        <w:rPr>
          <w:rFonts w:ascii="Calibri" w:hAnsi="Calibri"/>
          <w:lang w:val="en-US" w:eastAsia="hu-HU"/>
        </w:rPr>
        <w:t>.</w:t>
      </w:r>
      <w:r w:rsidRPr="002E54B5">
        <w:rPr>
          <w:rFonts w:ascii="Calibri" w:hAnsi="Calibri"/>
          <w:lang w:val="en-US" w:eastAsia="hu-HU"/>
        </w:rPr>
        <w:t xml:space="preserve"> </w:t>
      </w:r>
      <w:proofErr w:type="spellStart"/>
      <w:r w:rsidRPr="002E54B5">
        <w:rPr>
          <w:rFonts w:ascii="Calibri" w:hAnsi="Calibri"/>
          <w:bCs/>
          <w:lang w:val="en-US" w:eastAsia="hu-HU"/>
        </w:rPr>
        <w:t>Sehestedt</w:t>
      </w:r>
      <w:proofErr w:type="spellEnd"/>
      <w:r w:rsidRPr="002E54B5">
        <w:rPr>
          <w:rFonts w:ascii="Calibri" w:hAnsi="Calibri"/>
          <w:bCs/>
          <w:lang w:val="en-US" w:eastAsia="hu-HU"/>
        </w:rPr>
        <w:t xml:space="preserve"> T, Jeppesen J, Hansen TW</w:t>
      </w:r>
      <w:r w:rsidRPr="002E54B5">
        <w:rPr>
          <w:rFonts w:ascii="Calibri" w:hAnsi="Calibri"/>
          <w:lang w:val="en-US" w:eastAsia="hu-HU"/>
        </w:rPr>
        <w:t xml:space="preserve">, </w:t>
      </w:r>
      <w:proofErr w:type="spellStart"/>
      <w:r w:rsidRPr="002E54B5">
        <w:rPr>
          <w:rFonts w:ascii="Calibri" w:hAnsi="Calibri"/>
          <w:lang w:val="en-US" w:eastAsia="hu-HU"/>
        </w:rPr>
        <w:t>Wachtell</w:t>
      </w:r>
      <w:proofErr w:type="spellEnd"/>
      <w:r w:rsidRPr="002E54B5">
        <w:rPr>
          <w:rFonts w:ascii="Calibri" w:hAnsi="Calibri"/>
          <w:lang w:val="en-US" w:eastAsia="hu-HU"/>
        </w:rPr>
        <w:t xml:space="preserve"> K, Ibsen H, Torp-Pedersen </w:t>
      </w:r>
      <w:proofErr w:type="spellStart"/>
      <w:proofErr w:type="gramStart"/>
      <w:r w:rsidRPr="002E54B5">
        <w:rPr>
          <w:rFonts w:ascii="Calibri" w:hAnsi="Calibri"/>
          <w:lang w:val="en-US" w:eastAsia="hu-HU"/>
        </w:rPr>
        <w:t>C,et</w:t>
      </w:r>
      <w:proofErr w:type="spellEnd"/>
      <w:r w:rsidRPr="002E54B5">
        <w:rPr>
          <w:rFonts w:ascii="Calibri" w:hAnsi="Calibri"/>
          <w:lang w:val="en-US" w:eastAsia="hu-HU"/>
        </w:rPr>
        <w:t xml:space="preserve"> al.</w:t>
      </w:r>
      <w:proofErr w:type="gramEnd"/>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Risk prediction is improved by adding markers of subclinical organ damage to SCORE.</w:t>
      </w:r>
    </w:p>
    <w:p w:rsidR="00315DC6" w:rsidRPr="000E1D01" w:rsidRDefault="00F52534" w:rsidP="000E1D01">
      <w:pPr>
        <w:spacing w:after="120" w:line="240" w:lineRule="auto"/>
        <w:jc w:val="right"/>
        <w:rPr>
          <w:rFonts w:ascii="Calibri" w:hAnsi="Calibri"/>
          <w:bCs/>
          <w:lang w:val="en-US" w:eastAsia="hu-HU"/>
        </w:rPr>
      </w:pPr>
      <w:hyperlink r:id="rId13" w:history="1">
        <w:r w:rsidR="00315DC6" w:rsidRPr="000E1D01">
          <w:rPr>
            <w:rStyle w:val="Hiperhivatkozs"/>
            <w:rFonts w:ascii="Calibri" w:hAnsi="Calibri"/>
            <w:bCs/>
            <w:lang w:val="en-US" w:eastAsia="hu-HU"/>
          </w:rPr>
          <w:t>Eur Heart J 2010; 31:883–891</w:t>
        </w:r>
      </w:hyperlink>
    </w:p>
    <w:p w:rsidR="00315DC6" w:rsidRPr="00156EDA" w:rsidRDefault="00315DC6"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 xml:space="preserve">195. </w:t>
      </w:r>
      <w:proofErr w:type="spellStart"/>
      <w:r w:rsidRPr="002E54B5">
        <w:rPr>
          <w:rFonts w:ascii="Calibri" w:hAnsi="Calibri"/>
          <w:bCs/>
          <w:lang w:val="en-US" w:eastAsia="hu-HU"/>
        </w:rPr>
        <w:t>Mattace-Raso</w:t>
      </w:r>
      <w:proofErr w:type="spellEnd"/>
      <w:r w:rsidRPr="002E54B5">
        <w:rPr>
          <w:rFonts w:ascii="Calibri" w:hAnsi="Calibri"/>
          <w:bCs/>
          <w:lang w:val="en-US" w:eastAsia="hu-HU"/>
        </w:rPr>
        <w:t xml:space="preserve"> FU</w:t>
      </w:r>
      <w:r w:rsidRPr="002E54B5">
        <w:rPr>
          <w:rFonts w:ascii="Calibri" w:hAnsi="Calibri"/>
          <w:lang w:val="en-US" w:eastAsia="hu-HU"/>
        </w:rPr>
        <w:t xml:space="preserve">, </w:t>
      </w:r>
      <w:proofErr w:type="spellStart"/>
      <w:r w:rsidRPr="002E54B5">
        <w:rPr>
          <w:rFonts w:ascii="Calibri" w:hAnsi="Calibri"/>
          <w:lang w:val="en-US" w:eastAsia="hu-HU"/>
        </w:rPr>
        <w:t>vander</w:t>
      </w:r>
      <w:proofErr w:type="spellEnd"/>
      <w:r w:rsidRPr="002E54B5">
        <w:rPr>
          <w:rFonts w:ascii="Calibri" w:hAnsi="Calibri"/>
          <w:lang w:val="en-US" w:eastAsia="hu-HU"/>
        </w:rPr>
        <w:t xml:space="preserve"> </w:t>
      </w:r>
      <w:proofErr w:type="spellStart"/>
      <w:r w:rsidRPr="002E54B5">
        <w:rPr>
          <w:rFonts w:ascii="Calibri" w:hAnsi="Calibri"/>
          <w:lang w:val="en-US" w:eastAsia="hu-HU"/>
        </w:rPr>
        <w:t>Cammen</w:t>
      </w:r>
      <w:proofErr w:type="spellEnd"/>
      <w:r w:rsidRPr="002E54B5">
        <w:rPr>
          <w:rFonts w:ascii="Calibri" w:hAnsi="Calibri"/>
          <w:lang w:val="en-US" w:eastAsia="hu-HU"/>
        </w:rPr>
        <w:t xml:space="preserve"> TJ, </w:t>
      </w:r>
      <w:proofErr w:type="spellStart"/>
      <w:r w:rsidRPr="002E54B5">
        <w:rPr>
          <w:rFonts w:ascii="Calibri" w:hAnsi="Calibri"/>
          <w:lang w:val="en-US" w:eastAsia="hu-HU"/>
        </w:rPr>
        <w:t>Hofman</w:t>
      </w:r>
      <w:proofErr w:type="spellEnd"/>
      <w:r w:rsidRPr="002E54B5">
        <w:rPr>
          <w:rFonts w:ascii="Calibri" w:hAnsi="Calibri"/>
          <w:lang w:val="en-US" w:eastAsia="hu-HU"/>
        </w:rPr>
        <w:t xml:space="preserve"> A, van </w:t>
      </w:r>
      <w:proofErr w:type="spellStart"/>
      <w:r w:rsidRPr="002E54B5">
        <w:rPr>
          <w:rFonts w:ascii="Calibri" w:hAnsi="Calibri"/>
          <w:lang w:val="en-US" w:eastAsia="hu-HU"/>
        </w:rPr>
        <w:t>Popele</w:t>
      </w:r>
      <w:proofErr w:type="spellEnd"/>
      <w:r w:rsidRPr="002E54B5">
        <w:rPr>
          <w:rFonts w:ascii="Calibri" w:hAnsi="Calibri"/>
          <w:lang w:val="en-US" w:eastAsia="hu-HU"/>
        </w:rPr>
        <w:t xml:space="preserve"> NM, </w:t>
      </w:r>
      <w:proofErr w:type="spellStart"/>
      <w:r w:rsidRPr="002E54B5">
        <w:rPr>
          <w:rFonts w:ascii="Calibri" w:hAnsi="Calibri"/>
          <w:lang w:val="en-US" w:eastAsia="hu-HU"/>
        </w:rPr>
        <w:t>BosML</w:t>
      </w:r>
      <w:proofErr w:type="spellEnd"/>
      <w:r w:rsidRPr="002E54B5">
        <w:rPr>
          <w:rFonts w:ascii="Calibri" w:hAnsi="Calibri"/>
          <w:lang w:val="en-US" w:eastAsia="hu-HU"/>
        </w:rPr>
        <w:t xml:space="preserve">, </w:t>
      </w:r>
      <w:proofErr w:type="spellStart"/>
      <w:r w:rsidRPr="002E54B5">
        <w:rPr>
          <w:rFonts w:ascii="Calibri" w:hAnsi="Calibri"/>
          <w:lang w:val="en-US" w:eastAsia="hu-HU"/>
        </w:rPr>
        <w:t>Schalekamp</w:t>
      </w:r>
      <w:proofErr w:type="spellEnd"/>
      <w:r w:rsidRPr="002E54B5">
        <w:rPr>
          <w:rFonts w:ascii="Calibri" w:hAnsi="Calibri"/>
          <w:lang w:val="en-US" w:eastAsia="hu-HU"/>
        </w:rPr>
        <w:t xml:space="preserve"> MA, et al.</w:t>
      </w:r>
    </w:p>
    <w:p w:rsidR="00315DC6" w:rsidRPr="00156EDA" w:rsidRDefault="00315DC6" w:rsidP="00A06690">
      <w:pPr>
        <w:spacing w:after="120" w:line="240" w:lineRule="auto"/>
        <w:rPr>
          <w:rFonts w:ascii="Calibri" w:hAnsi="Calibri"/>
          <w:lang w:val="en-US" w:eastAsia="hu-HU"/>
        </w:rPr>
      </w:pPr>
      <w:r w:rsidRPr="00156EDA">
        <w:rPr>
          <w:rFonts w:ascii="Calibri" w:hAnsi="Calibri"/>
          <w:lang w:val="en-US" w:eastAsia="hu-HU"/>
        </w:rPr>
        <w:t>Arterial stiffness and risk of coronary heart disease and stroke: the Rotterdam Study.</w:t>
      </w:r>
    </w:p>
    <w:p w:rsidR="00315DC6" w:rsidRPr="000E1D01" w:rsidRDefault="00F52534" w:rsidP="000E1D01">
      <w:pPr>
        <w:spacing w:after="120" w:line="240" w:lineRule="auto"/>
        <w:jc w:val="right"/>
        <w:rPr>
          <w:rFonts w:ascii="Calibri" w:hAnsi="Calibri"/>
          <w:bCs/>
          <w:lang w:val="en-US" w:eastAsia="hu-HU"/>
        </w:rPr>
      </w:pPr>
      <w:hyperlink r:id="rId14" w:history="1">
        <w:r w:rsidR="00315DC6" w:rsidRPr="000E1D01">
          <w:rPr>
            <w:rStyle w:val="Hiperhivatkozs"/>
            <w:rFonts w:ascii="Calibri" w:hAnsi="Calibri"/>
            <w:bCs/>
            <w:lang w:val="en-US" w:eastAsia="hu-HU"/>
          </w:rPr>
          <w:t>Circulation 2006; 113:657–663.</w:t>
        </w:r>
      </w:hyperlink>
    </w:p>
    <w:p w:rsidR="00315DC6" w:rsidRPr="00156EDA" w:rsidRDefault="00315DC6" w:rsidP="00A06690">
      <w:pPr>
        <w:spacing w:after="120" w:line="240" w:lineRule="auto"/>
        <w:rPr>
          <w:rFonts w:ascii="Calibri" w:hAnsi="Calibri"/>
          <w:lang w:val="en-US" w:eastAsia="hu-HU"/>
        </w:rPr>
      </w:pPr>
    </w:p>
    <w:p w:rsidR="00315DC6" w:rsidRPr="002E54B5" w:rsidRDefault="00315DC6" w:rsidP="00A06690">
      <w:pPr>
        <w:spacing w:after="120" w:line="240" w:lineRule="auto"/>
        <w:rPr>
          <w:rFonts w:ascii="Calibri" w:hAnsi="Calibri"/>
          <w:lang w:val="en-US" w:eastAsia="hu-HU"/>
        </w:rPr>
      </w:pPr>
      <w:r w:rsidRPr="002E54B5">
        <w:rPr>
          <w:rFonts w:ascii="Calibri" w:hAnsi="Calibri"/>
          <w:lang w:val="en-US" w:eastAsia="hu-HU"/>
        </w:rPr>
        <w:t xml:space="preserve">196. </w:t>
      </w:r>
      <w:r w:rsidRPr="002E54B5">
        <w:rPr>
          <w:rFonts w:ascii="Calibri" w:hAnsi="Calibri"/>
          <w:bCs/>
          <w:lang w:val="en-US" w:eastAsia="hu-HU"/>
        </w:rPr>
        <w:t>Mitchell GF,</w:t>
      </w:r>
      <w:r w:rsidRPr="002E54B5">
        <w:rPr>
          <w:rFonts w:ascii="Calibri" w:hAnsi="Calibri"/>
          <w:lang w:val="en-US" w:eastAsia="hu-HU"/>
        </w:rPr>
        <w:t xml:space="preserve"> Hwang SJ, </w:t>
      </w:r>
      <w:proofErr w:type="spellStart"/>
      <w:r w:rsidRPr="002E54B5">
        <w:rPr>
          <w:rFonts w:ascii="Calibri" w:hAnsi="Calibri"/>
          <w:lang w:val="en-US" w:eastAsia="hu-HU"/>
        </w:rPr>
        <w:t>Vasan</w:t>
      </w:r>
      <w:proofErr w:type="spellEnd"/>
      <w:r w:rsidRPr="002E54B5">
        <w:rPr>
          <w:rFonts w:ascii="Calibri" w:hAnsi="Calibri"/>
          <w:lang w:val="en-US" w:eastAsia="hu-HU"/>
        </w:rPr>
        <w:t xml:space="preserve"> RS, Larson MG, </w:t>
      </w:r>
      <w:proofErr w:type="spellStart"/>
      <w:r w:rsidRPr="002E54B5">
        <w:rPr>
          <w:rFonts w:ascii="Calibri" w:hAnsi="Calibri"/>
          <w:lang w:val="en-US" w:eastAsia="hu-HU"/>
        </w:rPr>
        <w:t>Pencina</w:t>
      </w:r>
      <w:proofErr w:type="spellEnd"/>
      <w:r w:rsidRPr="002E54B5">
        <w:rPr>
          <w:rFonts w:ascii="Calibri" w:hAnsi="Calibri"/>
          <w:lang w:val="en-US" w:eastAsia="hu-HU"/>
        </w:rPr>
        <w:t xml:space="preserve"> MJ, Hamburg NM, et al.</w:t>
      </w:r>
    </w:p>
    <w:p w:rsidR="00315DC6" w:rsidRPr="00156EDA" w:rsidRDefault="00315DC6" w:rsidP="00A06690">
      <w:pPr>
        <w:spacing w:after="120" w:line="240" w:lineRule="auto"/>
        <w:rPr>
          <w:rFonts w:ascii="Calibri" w:hAnsi="Calibri"/>
          <w:lang w:val="en-US" w:eastAsia="hu-HU"/>
        </w:rPr>
      </w:pPr>
      <w:r w:rsidRPr="00156EDA">
        <w:rPr>
          <w:rFonts w:ascii="Calibri" w:hAnsi="Calibri"/>
          <w:bCs/>
          <w:lang w:val="en-US" w:eastAsia="hu-HU"/>
        </w:rPr>
        <w:t xml:space="preserve">Arterial stiffness and cardiovascular events: the Framingham </w:t>
      </w:r>
      <w:r w:rsidRPr="00156EDA">
        <w:rPr>
          <w:rFonts w:ascii="Calibri" w:hAnsi="Calibri"/>
          <w:lang w:val="en-US" w:eastAsia="hu-HU"/>
        </w:rPr>
        <w:t xml:space="preserve">Heart Study. </w:t>
      </w:r>
    </w:p>
    <w:p w:rsidR="00315DC6" w:rsidRPr="000E1D01" w:rsidRDefault="00F52534" w:rsidP="000E1D01">
      <w:pPr>
        <w:spacing w:after="120" w:line="240" w:lineRule="auto"/>
        <w:jc w:val="right"/>
        <w:rPr>
          <w:rFonts w:ascii="Calibri" w:hAnsi="Calibri"/>
          <w:bCs/>
          <w:lang w:val="en-US" w:eastAsia="hu-HU"/>
        </w:rPr>
      </w:pPr>
      <w:hyperlink r:id="rId15" w:history="1">
        <w:r w:rsidR="00315DC6" w:rsidRPr="000E1D01">
          <w:rPr>
            <w:rStyle w:val="Hiperhivatkozs"/>
            <w:rFonts w:ascii="Calibri" w:hAnsi="Calibri"/>
            <w:bCs/>
            <w:lang w:val="en-US" w:eastAsia="hu-HU"/>
          </w:rPr>
          <w:t>Circulation 2010; 121:505–511</w:t>
        </w:r>
      </w:hyperlink>
    </w:p>
    <w:p w:rsidR="00E61FEA" w:rsidRDefault="00E61FEA">
      <w:pPr>
        <w:rPr>
          <w:rFonts w:ascii="Calibri" w:hAnsi="Calibri"/>
          <w:b/>
          <w:iCs/>
          <w:sz w:val="32"/>
          <w:szCs w:val="32"/>
          <w:lang w:val="en-US"/>
        </w:rPr>
      </w:pPr>
      <w:r>
        <w:rPr>
          <w:rFonts w:ascii="Calibri" w:hAnsi="Calibri"/>
          <w:b/>
          <w:iCs/>
          <w:sz w:val="32"/>
          <w:szCs w:val="32"/>
          <w:lang w:val="en-US"/>
        </w:rPr>
        <w:br w:type="page"/>
      </w:r>
    </w:p>
    <w:p w:rsidR="007B37F6" w:rsidRDefault="007B37F6" w:rsidP="00A06690">
      <w:pPr>
        <w:spacing w:after="120" w:line="240" w:lineRule="auto"/>
        <w:jc w:val="center"/>
        <w:rPr>
          <w:rFonts w:ascii="Calibri" w:hAnsi="Calibri"/>
          <w:b/>
          <w:iCs/>
          <w:sz w:val="32"/>
          <w:szCs w:val="32"/>
          <w:lang w:val="en-US"/>
        </w:rPr>
      </w:pPr>
      <w:r>
        <w:rPr>
          <w:rFonts w:ascii="Calibri" w:hAnsi="Calibri"/>
          <w:b/>
          <w:iCs/>
          <w:sz w:val="32"/>
          <w:szCs w:val="32"/>
          <w:lang w:val="en-US"/>
        </w:rPr>
        <w:lastRenderedPageBreak/>
        <w:t xml:space="preserve">Az Arterial Stiffness </w:t>
      </w:r>
      <w:proofErr w:type="spellStart"/>
      <w:r>
        <w:rPr>
          <w:rFonts w:ascii="Calibri" w:hAnsi="Calibri"/>
          <w:b/>
          <w:iCs/>
          <w:sz w:val="32"/>
          <w:szCs w:val="32"/>
          <w:lang w:val="en-US"/>
        </w:rPr>
        <w:t>mérés</w:t>
      </w:r>
      <w:proofErr w:type="spellEnd"/>
      <w:r>
        <w:rPr>
          <w:rFonts w:ascii="Calibri" w:hAnsi="Calibri"/>
          <w:b/>
          <w:iCs/>
          <w:sz w:val="32"/>
          <w:szCs w:val="32"/>
          <w:lang w:val="en-US"/>
        </w:rPr>
        <w:t xml:space="preserve"> </w:t>
      </w:r>
      <w:proofErr w:type="spellStart"/>
      <w:r>
        <w:rPr>
          <w:rFonts w:ascii="Calibri" w:hAnsi="Calibri"/>
          <w:b/>
          <w:iCs/>
          <w:sz w:val="32"/>
          <w:szCs w:val="32"/>
          <w:lang w:val="en-US"/>
        </w:rPr>
        <w:t>az</w:t>
      </w:r>
      <w:proofErr w:type="spellEnd"/>
      <w:r>
        <w:rPr>
          <w:rFonts w:ascii="Calibri" w:hAnsi="Calibri"/>
          <w:b/>
          <w:iCs/>
          <w:sz w:val="32"/>
          <w:szCs w:val="32"/>
          <w:lang w:val="en-US"/>
        </w:rPr>
        <w:t xml:space="preserve"> ESH/ESC </w:t>
      </w:r>
      <w:proofErr w:type="spellStart"/>
      <w:r>
        <w:rPr>
          <w:rFonts w:ascii="Calibri" w:hAnsi="Calibri"/>
          <w:b/>
          <w:iCs/>
          <w:sz w:val="32"/>
          <w:szCs w:val="32"/>
          <w:lang w:val="en-US"/>
        </w:rPr>
        <w:t>Irányelvekben</w:t>
      </w:r>
      <w:proofErr w:type="spellEnd"/>
      <w:r>
        <w:rPr>
          <w:rFonts w:ascii="Calibri" w:hAnsi="Calibri"/>
          <w:b/>
          <w:iCs/>
          <w:sz w:val="32"/>
          <w:szCs w:val="32"/>
          <w:lang w:val="en-US"/>
        </w:rPr>
        <w:t xml:space="preserve"> 2007 </w:t>
      </w:r>
      <w:proofErr w:type="spellStart"/>
      <w:r>
        <w:rPr>
          <w:rFonts w:ascii="Calibri" w:hAnsi="Calibri"/>
          <w:b/>
          <w:iCs/>
          <w:sz w:val="32"/>
          <w:szCs w:val="32"/>
          <w:lang w:val="en-US"/>
        </w:rPr>
        <w:t>óta</w:t>
      </w:r>
      <w:proofErr w:type="spellEnd"/>
    </w:p>
    <w:p w:rsidR="008A4B9C" w:rsidRPr="00156EDA" w:rsidRDefault="00315DC6" w:rsidP="00A06690">
      <w:pPr>
        <w:spacing w:after="120" w:line="240" w:lineRule="auto"/>
        <w:jc w:val="center"/>
        <w:rPr>
          <w:rFonts w:ascii="Calibri" w:hAnsi="Calibri"/>
          <w:b/>
          <w:iCs/>
          <w:sz w:val="32"/>
          <w:szCs w:val="32"/>
          <w:lang w:val="en-US"/>
        </w:rPr>
      </w:pPr>
      <w:r w:rsidRPr="00156EDA">
        <w:rPr>
          <w:rFonts w:ascii="Calibri" w:hAnsi="Calibri"/>
          <w:b/>
          <w:iCs/>
          <w:sz w:val="32"/>
          <w:szCs w:val="32"/>
          <w:lang w:val="en-US"/>
        </w:rPr>
        <w:t xml:space="preserve"> </w:t>
      </w:r>
    </w:p>
    <w:p w:rsidR="008A4B9C" w:rsidRDefault="008A4B9C" w:rsidP="00A06690">
      <w:pPr>
        <w:spacing w:after="120" w:line="240" w:lineRule="auto"/>
        <w:jc w:val="center"/>
        <w:rPr>
          <w:rFonts w:ascii="Calibri" w:hAnsi="Calibri"/>
          <w:b/>
          <w:iCs/>
          <w:sz w:val="32"/>
          <w:szCs w:val="32"/>
          <w:lang w:val="en-US"/>
        </w:rPr>
      </w:pPr>
    </w:p>
    <w:p w:rsidR="00EC5033" w:rsidRPr="00156EDA" w:rsidRDefault="00EC5033" w:rsidP="00A06690">
      <w:pPr>
        <w:spacing w:after="120" w:line="240" w:lineRule="auto"/>
        <w:jc w:val="center"/>
        <w:rPr>
          <w:rFonts w:ascii="Calibri" w:hAnsi="Calibri"/>
          <w:b/>
          <w:iCs/>
          <w:sz w:val="32"/>
          <w:szCs w:val="32"/>
          <w:lang w:val="en-US"/>
        </w:rPr>
      </w:pPr>
    </w:p>
    <w:p w:rsidR="008A4B9C" w:rsidRPr="00156EDA" w:rsidRDefault="000E1D01" w:rsidP="00A06690">
      <w:pPr>
        <w:spacing w:after="120" w:line="240" w:lineRule="auto"/>
        <w:jc w:val="center"/>
        <w:rPr>
          <w:rFonts w:ascii="Calibri" w:hAnsi="Calibri"/>
          <w:b/>
          <w:sz w:val="32"/>
          <w:szCs w:val="32"/>
          <w:lang w:val="en-US"/>
        </w:rPr>
      </w:pPr>
      <w:r w:rsidRPr="00156EDA">
        <w:rPr>
          <w:rFonts w:ascii="Calibri" w:hAnsi="Calibri"/>
          <w:i/>
          <w:iCs/>
          <w:noProof/>
          <w:lang w:eastAsia="hu-HU"/>
        </w:rPr>
        <mc:AlternateContent>
          <mc:Choice Requires="wpc">
            <w:drawing>
              <wp:inline distT="0" distB="0" distL="0" distR="0" wp14:anchorId="029CB818" wp14:editId="514F2818">
                <wp:extent cx="5727941" cy="5357004"/>
                <wp:effectExtent l="0" t="0" r="0" b="0"/>
                <wp:docPr id="22" name="Vászon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8"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34994" y="531472"/>
                            <a:ext cx="4095786" cy="1633369"/>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19"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35023" y="17256"/>
                            <a:ext cx="3006433" cy="35893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26239" y="2345900"/>
                            <a:ext cx="4466851" cy="2484556"/>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w14:anchorId="28739734" id="Vászon 22" o:spid="_x0000_s1026" editas="canvas" style="width:451pt;height:421.8pt;mso-position-horizontal-relative:char;mso-position-vertical-relative:line" coordsize="57277,53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77;height:53568;visibility:visible;mso-wrap-style:square">
                  <v:fill o:detectmouseclick="t"/>
                  <v:path o:connecttype="none"/>
                </v:shape>
                <v:shape id="Picture 5" o:spid="_x0000_s1028" type="#_x0000_t75" style="position:absolute;left:7349;top:5314;width:40958;height:16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" fillcolor="#bbe0e3" stroked="t">
                  <v:imagedata r:id="rId19" o:title=""/>
                </v:shape>
                <v:shape id="Picture 6" o:spid="_x0000_s1029" type="#_x0000_t75" style="position:absolute;left:7350;top:172;width:30064;height:3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" fillcolor="#bbe0e3" stroked="t">
                  <v:imagedata r:id="rId20" o:title=""/>
                </v:shape>
                <v:shape id="Picture 7" o:spid="_x0000_s1030" type="#_x0000_t75" style="position:absolute;left:7262;top:23459;width:44668;height:24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" fillcolor="#bbe0e3" stroked="t">
                  <v:imagedata r:id="rId21" o:title=""/>
                </v:shape>
                <w10:anchorlock/>
              </v:group>
            </w:pict>
          </mc:Fallback>
        </mc:AlternateContent>
      </w:r>
      <w:r w:rsidR="008A4B9C" w:rsidRPr="00156EDA">
        <w:rPr>
          <w:rFonts w:ascii="Calibri" w:hAnsi="Calibri"/>
          <w:b/>
          <w:sz w:val="32"/>
          <w:szCs w:val="32"/>
          <w:lang w:val="en-US"/>
        </w:rPr>
        <w:br w:type="page"/>
      </w:r>
      <w:proofErr w:type="spellStart"/>
      <w:r w:rsidR="004C5355">
        <w:rPr>
          <w:rFonts w:ascii="Calibri" w:hAnsi="Calibri"/>
          <w:b/>
          <w:sz w:val="32"/>
          <w:szCs w:val="32"/>
          <w:lang w:val="en-US"/>
        </w:rPr>
        <w:lastRenderedPageBreak/>
        <w:t>Evidenciák</w:t>
      </w:r>
      <w:proofErr w:type="spellEnd"/>
      <w:r w:rsidR="004C5355">
        <w:rPr>
          <w:rFonts w:ascii="Calibri" w:hAnsi="Calibri"/>
          <w:b/>
          <w:sz w:val="32"/>
          <w:szCs w:val="32"/>
          <w:lang w:val="en-US"/>
        </w:rPr>
        <w:t xml:space="preserve"> – </w:t>
      </w:r>
      <w:proofErr w:type="spellStart"/>
      <w:r w:rsidR="004C5355">
        <w:rPr>
          <w:rFonts w:ascii="Calibri" w:hAnsi="Calibri"/>
          <w:b/>
          <w:sz w:val="32"/>
          <w:szCs w:val="32"/>
          <w:lang w:val="en-US"/>
        </w:rPr>
        <w:t>Artériás</w:t>
      </w:r>
      <w:proofErr w:type="spellEnd"/>
      <w:r w:rsidR="004C5355">
        <w:rPr>
          <w:rFonts w:ascii="Calibri" w:hAnsi="Calibri"/>
          <w:b/>
          <w:sz w:val="32"/>
          <w:szCs w:val="32"/>
          <w:lang w:val="en-US"/>
        </w:rPr>
        <w:t xml:space="preserve"> stiffness</w:t>
      </w:r>
    </w:p>
    <w:p w:rsidR="001F2227" w:rsidRDefault="001F2227" w:rsidP="00A06690">
      <w:pPr>
        <w:spacing w:after="120" w:line="240" w:lineRule="auto"/>
        <w:rPr>
          <w:rFonts w:ascii="Calibri" w:hAnsi="Calibri"/>
          <w:b/>
          <w:bCs/>
          <w:lang w:val="en-US"/>
        </w:rPr>
      </w:pPr>
    </w:p>
    <w:p w:rsidR="004C5355" w:rsidRPr="002E54B5" w:rsidRDefault="004C5355" w:rsidP="001A2C4C">
      <w:pPr>
        <w:spacing w:after="120" w:line="240" w:lineRule="auto"/>
        <w:jc w:val="both"/>
        <w:rPr>
          <w:rFonts w:ascii="Calibri" w:hAnsi="Calibri" w:cstheme="minorHAnsi"/>
          <w:bCs/>
          <w:lang w:val="en-US"/>
        </w:rPr>
      </w:pPr>
      <w:r w:rsidRPr="002E54B5">
        <w:rPr>
          <w:rFonts w:ascii="Calibri" w:hAnsi="Calibri" w:cstheme="minorHAnsi"/>
          <w:bCs/>
          <w:lang w:val="en-US"/>
        </w:rPr>
        <w:t>„…</w:t>
      </w:r>
      <w:proofErr w:type="spellStart"/>
      <w:r w:rsidR="00322DD3">
        <w:rPr>
          <w:rFonts w:ascii="Calibri" w:hAnsi="Calibri" w:cstheme="minorHAnsi"/>
          <w:bCs/>
          <w:lang w:val="en-US"/>
        </w:rPr>
        <w:t>b</w:t>
      </w:r>
      <w:r>
        <w:rPr>
          <w:rFonts w:ascii="Calibri" w:hAnsi="Calibri" w:cstheme="minorHAnsi"/>
          <w:bCs/>
          <w:lang w:val="en-US"/>
        </w:rPr>
        <w:t>ár</w:t>
      </w:r>
      <w:proofErr w:type="spellEnd"/>
      <w:r>
        <w:rPr>
          <w:rFonts w:ascii="Calibri" w:hAnsi="Calibri" w:cstheme="minorHAnsi"/>
          <w:bCs/>
          <w:lang w:val="en-US"/>
        </w:rPr>
        <w:t xml:space="preserve"> a </w:t>
      </w:r>
      <w:proofErr w:type="spellStart"/>
      <w:r w:rsidRPr="00045AB8">
        <w:rPr>
          <w:rFonts w:ascii="Calibri" w:hAnsi="Calibri" w:cstheme="minorHAnsi"/>
          <w:b/>
          <w:bCs/>
          <w:lang w:val="en-US"/>
        </w:rPr>
        <w:t>hagyományos</w:t>
      </w:r>
      <w:proofErr w:type="spellEnd"/>
      <w:r w:rsidRPr="00045AB8">
        <w:rPr>
          <w:rFonts w:ascii="Calibri" w:hAnsi="Calibri" w:cstheme="minorHAnsi"/>
          <w:b/>
          <w:bCs/>
          <w:lang w:val="en-US"/>
        </w:rPr>
        <w:t xml:space="preserve"> </w:t>
      </w:r>
      <w:proofErr w:type="spellStart"/>
      <w:r w:rsidRPr="00045AB8">
        <w:rPr>
          <w:rFonts w:ascii="Calibri" w:hAnsi="Calibri" w:cstheme="minorHAnsi"/>
          <w:b/>
          <w:bCs/>
          <w:lang w:val="en-US"/>
        </w:rPr>
        <w:t>rizikófaktorok</w:t>
      </w:r>
      <w:proofErr w:type="spellEnd"/>
      <w:r>
        <w:rPr>
          <w:rFonts w:ascii="Calibri" w:hAnsi="Calibri" w:cstheme="minorHAnsi"/>
          <w:bCs/>
          <w:lang w:val="en-US"/>
        </w:rPr>
        <w:t xml:space="preserve"> a </w:t>
      </w:r>
      <w:proofErr w:type="spellStart"/>
      <w:r>
        <w:rPr>
          <w:rFonts w:ascii="Calibri" w:hAnsi="Calibri" w:cstheme="minorHAnsi"/>
          <w:bCs/>
          <w:lang w:val="en-US"/>
        </w:rPr>
        <w:t>szív</w:t>
      </w:r>
      <w:proofErr w:type="spellEnd"/>
      <w:r>
        <w:rPr>
          <w:rFonts w:ascii="Calibri" w:hAnsi="Calibri" w:cstheme="minorHAnsi"/>
          <w:bCs/>
          <w:lang w:val="en-US"/>
        </w:rPr>
        <w:t xml:space="preserve">- </w:t>
      </w:r>
      <w:proofErr w:type="spellStart"/>
      <w:r>
        <w:rPr>
          <w:rFonts w:ascii="Calibri" w:hAnsi="Calibri" w:cstheme="minorHAnsi"/>
          <w:bCs/>
          <w:lang w:val="en-US"/>
        </w:rPr>
        <w:t>és</w:t>
      </w:r>
      <w:proofErr w:type="spellEnd"/>
      <w:r>
        <w:rPr>
          <w:rFonts w:ascii="Calibri" w:hAnsi="Calibri" w:cstheme="minorHAnsi"/>
          <w:bCs/>
          <w:lang w:val="en-US"/>
        </w:rPr>
        <w:t xml:space="preserve"> </w:t>
      </w:r>
      <w:proofErr w:type="spellStart"/>
      <w:proofErr w:type="gramStart"/>
      <w:r>
        <w:rPr>
          <w:rFonts w:ascii="Calibri" w:hAnsi="Calibri" w:cstheme="minorHAnsi"/>
          <w:bCs/>
          <w:lang w:val="en-US"/>
        </w:rPr>
        <w:t>érrendszeri</w:t>
      </w:r>
      <w:proofErr w:type="spellEnd"/>
      <w:r>
        <w:rPr>
          <w:rFonts w:ascii="Calibri" w:hAnsi="Calibri" w:cstheme="minorHAnsi"/>
          <w:bCs/>
          <w:lang w:val="en-US"/>
        </w:rPr>
        <w:t xml:space="preserve"> </w:t>
      </w:r>
      <w:r w:rsidR="00763EAC">
        <w:rPr>
          <w:rFonts w:ascii="Calibri" w:hAnsi="Calibri" w:cstheme="minorHAnsi"/>
          <w:bCs/>
          <w:lang w:val="en-US"/>
        </w:rPr>
        <w:t xml:space="preserve"> </w:t>
      </w:r>
      <w:proofErr w:type="spellStart"/>
      <w:r w:rsidR="00763EAC">
        <w:rPr>
          <w:rFonts w:ascii="Calibri" w:hAnsi="Calibri" w:cstheme="minorHAnsi"/>
          <w:bCs/>
          <w:lang w:val="en-US"/>
        </w:rPr>
        <w:t>megbetegedések</w:t>
      </w:r>
      <w:proofErr w:type="spellEnd"/>
      <w:proofErr w:type="gramEnd"/>
      <w:r w:rsidR="00763EAC">
        <w:rPr>
          <w:rFonts w:ascii="Calibri" w:hAnsi="Calibri" w:cstheme="minorHAnsi"/>
          <w:bCs/>
          <w:lang w:val="en-US"/>
        </w:rPr>
        <w:t xml:space="preserve"> 90%-</w:t>
      </w:r>
      <w:proofErr w:type="spellStart"/>
      <w:r w:rsidR="00763EAC">
        <w:rPr>
          <w:rFonts w:ascii="Calibri" w:hAnsi="Calibri" w:cstheme="minorHAnsi"/>
          <w:bCs/>
          <w:lang w:val="en-US"/>
        </w:rPr>
        <w:t>ával</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összefüggésbe</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hozhatók</w:t>
      </w:r>
      <w:proofErr w:type="spellEnd"/>
      <w:r w:rsidR="00763EAC">
        <w:rPr>
          <w:rFonts w:ascii="Calibri" w:hAnsi="Calibri" w:cstheme="minorHAnsi"/>
          <w:bCs/>
          <w:lang w:val="en-US"/>
        </w:rPr>
        <w:t xml:space="preserve">, a </w:t>
      </w:r>
      <w:proofErr w:type="spellStart"/>
      <w:r w:rsidR="00763EAC" w:rsidRPr="00045AB8">
        <w:rPr>
          <w:rFonts w:ascii="Calibri" w:hAnsi="Calibri" w:cstheme="minorHAnsi"/>
          <w:b/>
          <w:bCs/>
          <w:lang w:val="en-US"/>
        </w:rPr>
        <w:t>szív</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és</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érrendszeri</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esemény</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előjelző</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értékük</w:t>
      </w:r>
      <w:proofErr w:type="spellEnd"/>
      <w:r w:rsidR="00763EAC" w:rsidRPr="00045AB8">
        <w:rPr>
          <w:rFonts w:ascii="Calibri" w:hAnsi="Calibri" w:cstheme="minorHAnsi"/>
          <w:b/>
          <w:bCs/>
          <w:lang w:val="en-US"/>
        </w:rPr>
        <w:t xml:space="preserve"> </w:t>
      </w:r>
      <w:proofErr w:type="spellStart"/>
      <w:r w:rsidR="00763EAC" w:rsidRPr="00045AB8">
        <w:rPr>
          <w:rFonts w:ascii="Calibri" w:hAnsi="Calibri" w:cstheme="minorHAnsi"/>
          <w:b/>
          <w:bCs/>
          <w:lang w:val="en-US"/>
        </w:rPr>
        <w:t>gyenge</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valószínűleg</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mert</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egyénenként</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eltér</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az</w:t>
      </w:r>
      <w:proofErr w:type="spellEnd"/>
      <w:r w:rsidR="00763EAC">
        <w:rPr>
          <w:rFonts w:ascii="Calibri" w:hAnsi="Calibri" w:cstheme="minorHAnsi"/>
          <w:bCs/>
          <w:lang w:val="en-US"/>
        </w:rPr>
        <w:t xml:space="preserve"> </w:t>
      </w:r>
      <w:proofErr w:type="spellStart"/>
      <w:r w:rsidR="00763EAC">
        <w:rPr>
          <w:rFonts w:ascii="Calibri" w:hAnsi="Calibri" w:cstheme="minorHAnsi"/>
          <w:bCs/>
          <w:lang w:val="en-US"/>
        </w:rPr>
        <w:t>érzékenység</w:t>
      </w:r>
      <w:proofErr w:type="spellEnd"/>
      <w:r w:rsidR="00763EAC">
        <w:rPr>
          <w:rFonts w:ascii="Calibri" w:hAnsi="Calibri" w:cstheme="minorHAnsi"/>
          <w:bCs/>
          <w:lang w:val="en-US"/>
        </w:rPr>
        <w:t>.</w:t>
      </w:r>
      <w:r w:rsidRPr="002E54B5">
        <w:rPr>
          <w:rFonts w:ascii="Calibri" w:hAnsi="Calibri" w:cstheme="minorHAnsi"/>
          <w:bCs/>
          <w:lang w:val="en-US"/>
        </w:rPr>
        <w:t>”</w:t>
      </w:r>
    </w:p>
    <w:p w:rsidR="004C5355" w:rsidRPr="002E54B5" w:rsidRDefault="004C5355" w:rsidP="001A2C4C">
      <w:pPr>
        <w:spacing w:after="120" w:line="240" w:lineRule="auto"/>
        <w:jc w:val="both"/>
        <w:rPr>
          <w:rFonts w:ascii="Calibri" w:hAnsi="Calibri" w:cstheme="minorHAnsi"/>
          <w:bCs/>
          <w:lang w:val="en-US"/>
        </w:rPr>
      </w:pPr>
      <w:r w:rsidRPr="002E54B5">
        <w:rPr>
          <w:rFonts w:ascii="Calibri" w:hAnsi="Calibri" w:cstheme="minorHAnsi"/>
          <w:bCs/>
          <w:lang w:val="en-US"/>
        </w:rPr>
        <w:t>„</w:t>
      </w:r>
      <w:r w:rsidR="003B3D2B">
        <w:rPr>
          <w:rFonts w:ascii="Calibri" w:hAnsi="Calibri" w:cstheme="minorHAnsi"/>
          <w:bCs/>
          <w:lang w:val="en-US"/>
        </w:rPr>
        <w:t xml:space="preserve"> </w:t>
      </w:r>
      <w:proofErr w:type="spellStart"/>
      <w:r w:rsidR="003B3D2B">
        <w:rPr>
          <w:rFonts w:ascii="Calibri" w:hAnsi="Calibri" w:cstheme="minorHAnsi"/>
          <w:bCs/>
          <w:lang w:val="en-US"/>
        </w:rPr>
        <w:t>Számos</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magas</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rizikójú</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eset</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nem</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kerül</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diagnosztizálásra</w:t>
      </w:r>
      <w:proofErr w:type="spellEnd"/>
      <w:r w:rsidR="003B3D2B">
        <w:rPr>
          <w:rFonts w:ascii="Calibri" w:hAnsi="Calibri" w:cstheme="minorHAnsi"/>
          <w:bCs/>
          <w:lang w:val="en-US"/>
        </w:rPr>
        <w:t xml:space="preserve"> a </w:t>
      </w:r>
      <w:proofErr w:type="spellStart"/>
      <w:r w:rsidR="003B3D2B">
        <w:rPr>
          <w:rFonts w:ascii="Calibri" w:hAnsi="Calibri" w:cstheme="minorHAnsi"/>
          <w:bCs/>
          <w:lang w:val="en-US"/>
        </w:rPr>
        <w:t>csupán</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hagyományos</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rizikófaktorokra</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épülő</w:t>
      </w:r>
      <w:proofErr w:type="spellEnd"/>
      <w:r w:rsidR="003B3D2B">
        <w:rPr>
          <w:rFonts w:ascii="Calibri" w:hAnsi="Calibri" w:cstheme="minorHAnsi"/>
          <w:bCs/>
          <w:lang w:val="en-US"/>
        </w:rPr>
        <w:t xml:space="preserve"> CV </w:t>
      </w:r>
      <w:proofErr w:type="spellStart"/>
      <w:r w:rsidR="003B3D2B">
        <w:rPr>
          <w:rFonts w:ascii="Calibri" w:hAnsi="Calibri" w:cstheme="minorHAnsi"/>
          <w:bCs/>
          <w:lang w:val="en-US"/>
        </w:rPr>
        <w:t>kockázatbecsléssel</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így</w:t>
      </w:r>
      <w:proofErr w:type="spellEnd"/>
      <w:r w:rsidR="003B3D2B">
        <w:rPr>
          <w:rFonts w:ascii="Calibri" w:hAnsi="Calibri" w:cstheme="minorHAnsi"/>
          <w:bCs/>
          <w:lang w:val="en-US"/>
        </w:rPr>
        <w:t xml:space="preserve"> </w:t>
      </w:r>
      <w:proofErr w:type="spellStart"/>
      <w:r w:rsidR="003B3D2B" w:rsidRPr="00045AB8">
        <w:rPr>
          <w:rFonts w:ascii="Calibri" w:hAnsi="Calibri" w:cstheme="minorHAnsi"/>
          <w:b/>
          <w:bCs/>
          <w:lang w:val="en-US"/>
        </w:rPr>
        <w:t>új</w:t>
      </w:r>
      <w:proofErr w:type="spellEnd"/>
      <w:r w:rsidR="003B3D2B" w:rsidRPr="00045AB8">
        <w:rPr>
          <w:rFonts w:ascii="Calibri" w:hAnsi="Calibri" w:cstheme="minorHAnsi"/>
          <w:b/>
          <w:bCs/>
          <w:lang w:val="en-US"/>
        </w:rPr>
        <w:t xml:space="preserve"> </w:t>
      </w:r>
      <w:proofErr w:type="spellStart"/>
      <w:r w:rsidR="003B3D2B" w:rsidRPr="00045AB8">
        <w:rPr>
          <w:rFonts w:ascii="Calibri" w:hAnsi="Calibri" w:cstheme="minorHAnsi"/>
          <w:b/>
          <w:bCs/>
          <w:lang w:val="en-US"/>
        </w:rPr>
        <w:t>kockázati</w:t>
      </w:r>
      <w:proofErr w:type="spellEnd"/>
      <w:r w:rsidR="003B3D2B" w:rsidRPr="00045AB8">
        <w:rPr>
          <w:rFonts w:ascii="Calibri" w:hAnsi="Calibri" w:cstheme="minorHAnsi"/>
          <w:b/>
          <w:bCs/>
          <w:lang w:val="en-US"/>
        </w:rPr>
        <w:t xml:space="preserve"> </w:t>
      </w:r>
      <w:proofErr w:type="spellStart"/>
      <w:r w:rsidR="003B3D2B" w:rsidRPr="00045AB8">
        <w:rPr>
          <w:rFonts w:ascii="Calibri" w:hAnsi="Calibri" w:cstheme="minorHAnsi"/>
          <w:b/>
          <w:bCs/>
          <w:lang w:val="en-US"/>
        </w:rPr>
        <w:t>tényezők</w:t>
      </w:r>
      <w:proofErr w:type="spellEnd"/>
      <w:r w:rsidR="003B3D2B" w:rsidRPr="00045AB8">
        <w:rPr>
          <w:rFonts w:ascii="Calibri" w:hAnsi="Calibri" w:cstheme="minorHAnsi"/>
          <w:b/>
          <w:bCs/>
          <w:lang w:val="en-US"/>
        </w:rPr>
        <w:t xml:space="preserve"> </w:t>
      </w:r>
      <w:proofErr w:type="spellStart"/>
      <w:r w:rsidR="003B3D2B" w:rsidRPr="00045AB8">
        <w:rPr>
          <w:rFonts w:ascii="Calibri" w:hAnsi="Calibri" w:cstheme="minorHAnsi"/>
          <w:b/>
          <w:bCs/>
          <w:lang w:val="en-US"/>
        </w:rPr>
        <w:t>figyelembe</w:t>
      </w:r>
      <w:proofErr w:type="spellEnd"/>
      <w:r w:rsidR="003B3D2B" w:rsidRPr="00045AB8">
        <w:rPr>
          <w:rFonts w:ascii="Calibri" w:hAnsi="Calibri" w:cstheme="minorHAnsi"/>
          <w:b/>
          <w:bCs/>
          <w:lang w:val="en-US"/>
        </w:rPr>
        <w:t xml:space="preserve"> </w:t>
      </w:r>
      <w:proofErr w:type="spellStart"/>
      <w:r w:rsidR="003B3D2B" w:rsidRPr="00045AB8">
        <w:rPr>
          <w:rFonts w:ascii="Calibri" w:hAnsi="Calibri" w:cstheme="minorHAnsi"/>
          <w:b/>
          <w:bCs/>
          <w:lang w:val="en-US"/>
        </w:rPr>
        <w:t>vétele</w:t>
      </w:r>
      <w:proofErr w:type="spellEnd"/>
      <w:r w:rsidR="003B3D2B" w:rsidRPr="00045AB8">
        <w:rPr>
          <w:rFonts w:ascii="Calibri" w:hAnsi="Calibri" w:cstheme="minorHAnsi"/>
          <w:b/>
          <w:bCs/>
          <w:lang w:val="en-US"/>
        </w:rPr>
        <w:t xml:space="preserve"> </w:t>
      </w:r>
      <w:proofErr w:type="spellStart"/>
      <w:r w:rsidR="003B3D2B" w:rsidRPr="00045AB8">
        <w:rPr>
          <w:rFonts w:ascii="Calibri" w:hAnsi="Calibri" w:cstheme="minorHAnsi"/>
          <w:b/>
          <w:bCs/>
          <w:lang w:val="en-US"/>
        </w:rPr>
        <w:t>javasolt</w:t>
      </w:r>
      <w:proofErr w:type="spellEnd"/>
      <w:r w:rsidR="003B3D2B">
        <w:rPr>
          <w:rFonts w:ascii="Calibri" w:hAnsi="Calibri" w:cstheme="minorHAnsi"/>
          <w:bCs/>
          <w:lang w:val="en-US"/>
        </w:rPr>
        <w:t xml:space="preserve"> a </w:t>
      </w:r>
      <w:proofErr w:type="spellStart"/>
      <w:r w:rsidR="003B3D2B">
        <w:rPr>
          <w:rFonts w:ascii="Calibri" w:hAnsi="Calibri" w:cstheme="minorHAnsi"/>
          <w:bCs/>
          <w:lang w:val="en-US"/>
        </w:rPr>
        <w:t>magas</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rizikójú</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páciensek</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kiszűrésének</w:t>
      </w:r>
      <w:proofErr w:type="spellEnd"/>
      <w:r w:rsidR="003B3D2B">
        <w:rPr>
          <w:rFonts w:ascii="Calibri" w:hAnsi="Calibri" w:cstheme="minorHAnsi"/>
          <w:bCs/>
          <w:lang w:val="en-US"/>
        </w:rPr>
        <w:t xml:space="preserve"> </w:t>
      </w:r>
      <w:proofErr w:type="spellStart"/>
      <w:r w:rsidR="003B3D2B">
        <w:rPr>
          <w:rFonts w:ascii="Calibri" w:hAnsi="Calibri" w:cstheme="minorHAnsi"/>
          <w:bCs/>
          <w:lang w:val="en-US"/>
        </w:rPr>
        <w:t>érdekében</w:t>
      </w:r>
      <w:proofErr w:type="spellEnd"/>
      <w:proofErr w:type="gramStart"/>
      <w:r w:rsidR="003B3D2B">
        <w:rPr>
          <w:rFonts w:ascii="Calibri" w:hAnsi="Calibri" w:cstheme="minorHAnsi"/>
          <w:bCs/>
          <w:lang w:val="en-US"/>
        </w:rPr>
        <w:t xml:space="preserve">. </w:t>
      </w:r>
      <w:r w:rsidRPr="002E54B5">
        <w:rPr>
          <w:rFonts w:ascii="Calibri" w:hAnsi="Calibri" w:cstheme="minorHAnsi"/>
          <w:bCs/>
          <w:lang w:val="en-US"/>
        </w:rPr>
        <w:t>”</w:t>
      </w:r>
      <w:proofErr w:type="gramEnd"/>
    </w:p>
    <w:p w:rsidR="00EC5033" w:rsidRPr="00045AB8" w:rsidRDefault="00EC5033" w:rsidP="001A2C4C">
      <w:pPr>
        <w:spacing w:after="120" w:line="240" w:lineRule="auto"/>
        <w:jc w:val="both"/>
        <w:rPr>
          <w:rFonts w:ascii="Calibri" w:hAnsi="Calibri"/>
          <w:b/>
          <w:bCs/>
          <w:lang w:val="en-US"/>
        </w:rPr>
      </w:pPr>
    </w:p>
    <w:p w:rsidR="00ED6D08" w:rsidRPr="00045AB8" w:rsidRDefault="00ED6D08" w:rsidP="001A2C4C">
      <w:pPr>
        <w:spacing w:after="120" w:line="240" w:lineRule="auto"/>
        <w:jc w:val="both"/>
        <w:rPr>
          <w:rFonts w:ascii="Calibri" w:hAnsi="Calibri" w:cstheme="minorHAnsi"/>
          <w:bCs/>
          <w:sz w:val="16"/>
          <w:szCs w:val="16"/>
          <w:lang w:val="en-US"/>
        </w:rPr>
      </w:pPr>
      <w:r w:rsidRPr="00045AB8">
        <w:rPr>
          <w:rFonts w:ascii="Calibri" w:hAnsi="Calibri" w:cstheme="minorHAnsi"/>
          <w:bCs/>
          <w:sz w:val="16"/>
          <w:szCs w:val="16"/>
          <w:lang w:val="en-US"/>
        </w:rPr>
        <w:t>„</w:t>
      </w:r>
      <w:r w:rsidR="007D0ACC" w:rsidRPr="00045AB8">
        <w:rPr>
          <w:rFonts w:ascii="Calibri" w:hAnsi="Calibri" w:cstheme="minorHAnsi"/>
          <w:bCs/>
          <w:sz w:val="16"/>
          <w:szCs w:val="16"/>
          <w:lang w:val="en-US"/>
        </w:rPr>
        <w:t>…</w:t>
      </w:r>
      <w:r w:rsidRPr="00045AB8">
        <w:rPr>
          <w:rFonts w:ascii="Calibri" w:hAnsi="Calibri" w:cstheme="minorHAnsi"/>
          <w:bCs/>
          <w:sz w:val="16"/>
          <w:szCs w:val="16"/>
          <w:lang w:val="en-US"/>
        </w:rPr>
        <w:t xml:space="preserve">although traditional risk factors may account for 90% of </w:t>
      </w:r>
      <w:r w:rsidR="007D0ACC" w:rsidRPr="00045AB8">
        <w:rPr>
          <w:rFonts w:ascii="Calibri" w:hAnsi="Calibri" w:cstheme="minorHAnsi"/>
          <w:bCs/>
          <w:sz w:val="16"/>
          <w:szCs w:val="16"/>
          <w:lang w:val="en-US"/>
        </w:rPr>
        <w:t xml:space="preserve">the attributable cardiovascular </w:t>
      </w:r>
      <w:r w:rsidRPr="00045AB8">
        <w:rPr>
          <w:rFonts w:ascii="Calibri" w:hAnsi="Calibri" w:cstheme="minorHAnsi"/>
          <w:bCs/>
          <w:sz w:val="16"/>
          <w:szCs w:val="16"/>
          <w:lang w:val="en-US"/>
        </w:rPr>
        <w:t>risk, their prediction of CVD is weak probably because the susceptibility to CVD varies greatly among individuals.”</w:t>
      </w:r>
    </w:p>
    <w:p w:rsidR="00ED6D08" w:rsidRPr="00045AB8" w:rsidRDefault="00ED6D08" w:rsidP="001A2C4C">
      <w:pPr>
        <w:spacing w:after="120" w:line="240" w:lineRule="auto"/>
        <w:jc w:val="both"/>
        <w:rPr>
          <w:rFonts w:ascii="Calibri" w:hAnsi="Calibri" w:cstheme="minorHAnsi"/>
          <w:bCs/>
          <w:sz w:val="16"/>
          <w:szCs w:val="16"/>
          <w:lang w:val="en-US"/>
        </w:rPr>
      </w:pPr>
      <w:r w:rsidRPr="00045AB8">
        <w:rPr>
          <w:rFonts w:ascii="Calibri" w:hAnsi="Calibri" w:cstheme="minorHAnsi"/>
          <w:bCs/>
          <w:sz w:val="16"/>
          <w:szCs w:val="16"/>
          <w:lang w:val="en-US"/>
        </w:rPr>
        <w:t>„The detection of high CVD risk based on traditional risk factors alone probably fails to diagnose a number of high-risk conditions and therefore measurement of new potential risk factors has been proposed to improve the detection of high-risk asymptomatic subjects.”</w:t>
      </w:r>
    </w:p>
    <w:p w:rsidR="008A4B9C" w:rsidRPr="002E54B5" w:rsidRDefault="008A4B9C" w:rsidP="00525BEB">
      <w:pPr>
        <w:spacing w:after="0" w:line="240" w:lineRule="auto"/>
        <w:jc w:val="right"/>
        <w:rPr>
          <w:rFonts w:ascii="Calibri" w:hAnsi="Calibri"/>
          <w:bCs/>
          <w:sz w:val="16"/>
          <w:szCs w:val="16"/>
          <w:lang w:val="en-US"/>
        </w:rPr>
      </w:pPr>
      <w:r w:rsidRPr="002E54B5">
        <w:rPr>
          <w:rFonts w:ascii="Calibri" w:hAnsi="Calibri"/>
          <w:bCs/>
          <w:sz w:val="16"/>
          <w:szCs w:val="16"/>
          <w:lang w:val="en-US"/>
        </w:rPr>
        <w:t xml:space="preserve">Simon, A. and Levenson, J.: </w:t>
      </w:r>
      <w:r w:rsidRPr="002E54B5">
        <w:rPr>
          <w:rFonts w:ascii="Calibri" w:hAnsi="Calibri"/>
          <w:bCs/>
          <w:iCs/>
          <w:sz w:val="16"/>
          <w:szCs w:val="16"/>
          <w:lang w:val="en-US"/>
        </w:rPr>
        <w:t>May subclinical arterial disease help to better detect and treat high-risk asymptomatic individuals?</w:t>
      </w:r>
      <w:r w:rsidRPr="002E54B5">
        <w:rPr>
          <w:rFonts w:ascii="Calibri" w:hAnsi="Calibri"/>
          <w:bCs/>
          <w:sz w:val="16"/>
          <w:szCs w:val="16"/>
          <w:lang w:val="en-US"/>
        </w:rPr>
        <w:t xml:space="preserve">  </w:t>
      </w:r>
      <w:r w:rsidR="00A37DF7" w:rsidRPr="002E54B5">
        <w:rPr>
          <w:rFonts w:ascii="Calibri" w:hAnsi="Calibri"/>
          <w:bCs/>
          <w:sz w:val="16"/>
          <w:szCs w:val="16"/>
          <w:lang w:val="en-US"/>
        </w:rPr>
        <w:br/>
      </w:r>
      <w:r w:rsidRPr="002E54B5">
        <w:rPr>
          <w:rFonts w:ascii="Calibri" w:hAnsi="Calibri"/>
          <w:bCs/>
          <w:i/>
          <w:sz w:val="16"/>
          <w:szCs w:val="16"/>
          <w:lang w:val="en-US"/>
        </w:rPr>
        <w:t xml:space="preserve">J </w:t>
      </w:r>
      <w:proofErr w:type="spellStart"/>
      <w:r w:rsidRPr="002E54B5">
        <w:rPr>
          <w:rFonts w:ascii="Calibri" w:hAnsi="Calibri"/>
          <w:bCs/>
          <w:i/>
          <w:sz w:val="16"/>
          <w:szCs w:val="16"/>
          <w:lang w:val="en-US"/>
        </w:rPr>
        <w:t>Hypert</w:t>
      </w:r>
      <w:proofErr w:type="spellEnd"/>
      <w:r w:rsidRPr="002E54B5">
        <w:rPr>
          <w:rFonts w:ascii="Calibri" w:hAnsi="Calibri"/>
          <w:bCs/>
          <w:i/>
          <w:sz w:val="16"/>
          <w:szCs w:val="16"/>
          <w:lang w:val="en-US"/>
        </w:rPr>
        <w:t xml:space="preserve"> </w:t>
      </w:r>
      <w:r w:rsidRPr="002E54B5">
        <w:rPr>
          <w:rFonts w:ascii="Calibri" w:hAnsi="Calibri"/>
          <w:bCs/>
          <w:sz w:val="16"/>
          <w:szCs w:val="16"/>
          <w:lang w:val="en-US"/>
        </w:rPr>
        <w:t>2005, 23: 1939-1945</w:t>
      </w:r>
      <w:r w:rsidRPr="002E54B5">
        <w:rPr>
          <w:rFonts w:ascii="Calibri" w:hAnsi="Calibri"/>
          <w:i/>
          <w:iCs/>
          <w:sz w:val="16"/>
          <w:szCs w:val="16"/>
          <w:lang w:val="en-US"/>
        </w:rPr>
        <w:t xml:space="preserve"> </w:t>
      </w:r>
    </w:p>
    <w:p w:rsidR="000E1D01" w:rsidRPr="00525BEB" w:rsidRDefault="000E1D01" w:rsidP="00EC5033">
      <w:pPr>
        <w:spacing w:after="360" w:line="240" w:lineRule="auto"/>
        <w:rPr>
          <w:rFonts w:ascii="Calibri" w:hAnsi="Calibri"/>
          <w:i/>
          <w:iCs/>
          <w:lang w:val="en-US"/>
        </w:rPr>
      </w:pPr>
    </w:p>
    <w:p w:rsidR="00ED6D08" w:rsidRPr="002E54B5" w:rsidRDefault="008A4B9C" w:rsidP="001A2C4C">
      <w:pPr>
        <w:spacing w:after="120" w:line="240" w:lineRule="auto"/>
        <w:jc w:val="both"/>
        <w:rPr>
          <w:rFonts w:ascii="Calibri" w:hAnsi="Calibri"/>
          <w:bCs/>
          <w:lang w:val="en-US"/>
        </w:rPr>
      </w:pPr>
      <w:r w:rsidRPr="002E54B5">
        <w:rPr>
          <w:rFonts w:ascii="Calibri" w:hAnsi="Calibri"/>
          <w:bCs/>
          <w:lang w:val="en-US"/>
        </w:rPr>
        <w:t xml:space="preserve"> </w:t>
      </w:r>
      <w:r w:rsidR="00A37DF7" w:rsidRPr="002E54B5">
        <w:rPr>
          <w:rFonts w:ascii="Calibri" w:hAnsi="Calibri"/>
          <w:bCs/>
          <w:lang w:val="en-US"/>
        </w:rPr>
        <w:t>„</w:t>
      </w:r>
      <w:r w:rsidR="00322DD3" w:rsidRPr="00045AB8">
        <w:rPr>
          <w:rFonts w:ascii="Calibri" w:hAnsi="Calibri"/>
          <w:b/>
          <w:bCs/>
          <w:lang w:val="en-US"/>
        </w:rPr>
        <w:t xml:space="preserve">A </w:t>
      </w:r>
      <w:proofErr w:type="spellStart"/>
      <w:r w:rsidR="00322DD3" w:rsidRPr="00045AB8">
        <w:rPr>
          <w:rFonts w:ascii="Calibri" w:hAnsi="Calibri"/>
          <w:b/>
          <w:bCs/>
          <w:lang w:val="en-US"/>
        </w:rPr>
        <w:t>hagyományos</w:t>
      </w:r>
      <w:proofErr w:type="spellEnd"/>
      <w:r w:rsidR="00322DD3" w:rsidRPr="00045AB8">
        <w:rPr>
          <w:rFonts w:ascii="Calibri" w:hAnsi="Calibri"/>
          <w:b/>
          <w:bCs/>
          <w:lang w:val="en-US"/>
        </w:rPr>
        <w:t xml:space="preserve"> </w:t>
      </w:r>
      <w:proofErr w:type="spellStart"/>
      <w:r w:rsidR="00322DD3" w:rsidRPr="00045AB8">
        <w:rPr>
          <w:rFonts w:ascii="Calibri" w:hAnsi="Calibri"/>
          <w:b/>
          <w:bCs/>
          <w:lang w:val="en-US"/>
        </w:rPr>
        <w:t>rizikófaktorok</w:t>
      </w:r>
      <w:proofErr w:type="spellEnd"/>
      <w:r w:rsidR="00322DD3" w:rsidRPr="00045AB8">
        <w:rPr>
          <w:rFonts w:ascii="Calibri" w:hAnsi="Calibri"/>
          <w:b/>
          <w:bCs/>
          <w:lang w:val="en-US"/>
        </w:rPr>
        <w:t xml:space="preserve"> </w:t>
      </w:r>
      <w:proofErr w:type="spellStart"/>
      <w:r w:rsidR="00322DD3" w:rsidRPr="00045AB8">
        <w:rPr>
          <w:rFonts w:ascii="Calibri" w:hAnsi="Calibri"/>
          <w:b/>
          <w:bCs/>
          <w:lang w:val="en-US"/>
        </w:rPr>
        <w:t>nem</w:t>
      </w:r>
      <w:proofErr w:type="spellEnd"/>
      <w:r w:rsidR="00322DD3" w:rsidRPr="00045AB8">
        <w:rPr>
          <w:rFonts w:ascii="Calibri" w:hAnsi="Calibri"/>
          <w:b/>
          <w:bCs/>
          <w:lang w:val="en-US"/>
        </w:rPr>
        <w:t xml:space="preserve"> </w:t>
      </w:r>
      <w:proofErr w:type="spellStart"/>
      <w:r w:rsidR="00322DD3" w:rsidRPr="00045AB8">
        <w:rPr>
          <w:rFonts w:ascii="Calibri" w:hAnsi="Calibri"/>
          <w:b/>
          <w:bCs/>
          <w:lang w:val="en-US"/>
        </w:rPr>
        <w:t>elegendőek</w:t>
      </w:r>
      <w:proofErr w:type="spellEnd"/>
      <w:r w:rsidR="00322DD3" w:rsidRPr="00045AB8">
        <w:rPr>
          <w:rFonts w:ascii="Calibri" w:hAnsi="Calibri"/>
          <w:b/>
          <w:bCs/>
          <w:lang w:val="en-US"/>
        </w:rPr>
        <w:t xml:space="preserve"> a </w:t>
      </w:r>
      <w:proofErr w:type="spellStart"/>
      <w:r w:rsidR="00322DD3" w:rsidRPr="00045AB8">
        <w:rPr>
          <w:rFonts w:ascii="Calibri" w:hAnsi="Calibri"/>
          <w:b/>
          <w:bCs/>
          <w:lang w:val="en-US"/>
        </w:rPr>
        <w:t>koronári</w:t>
      </w:r>
      <w:r w:rsidR="0073437E" w:rsidRPr="00045AB8">
        <w:rPr>
          <w:rFonts w:ascii="Calibri" w:hAnsi="Calibri"/>
          <w:b/>
          <w:bCs/>
          <w:lang w:val="en-US"/>
        </w:rPr>
        <w:t>a</w:t>
      </w:r>
      <w:r w:rsidR="00322DD3" w:rsidRPr="00045AB8">
        <w:rPr>
          <w:rFonts w:ascii="Calibri" w:hAnsi="Calibri"/>
          <w:b/>
          <w:bCs/>
          <w:lang w:val="en-US"/>
        </w:rPr>
        <w:t>betegség</w:t>
      </w:r>
      <w:proofErr w:type="spellEnd"/>
      <w:r w:rsidR="00322DD3" w:rsidRPr="00045AB8">
        <w:rPr>
          <w:rFonts w:ascii="Calibri" w:hAnsi="Calibri"/>
          <w:b/>
          <w:bCs/>
          <w:lang w:val="en-US"/>
        </w:rPr>
        <w:t xml:space="preserve"> </w:t>
      </w:r>
      <w:proofErr w:type="spellStart"/>
      <w:r w:rsidR="00322DD3" w:rsidRPr="00045AB8">
        <w:rPr>
          <w:rFonts w:ascii="Calibri" w:hAnsi="Calibri"/>
          <w:b/>
          <w:bCs/>
          <w:lang w:val="en-US"/>
        </w:rPr>
        <w:t>kiszűrésére</w:t>
      </w:r>
      <w:proofErr w:type="spellEnd"/>
      <w:r w:rsidR="00322DD3">
        <w:rPr>
          <w:rFonts w:ascii="Calibri" w:hAnsi="Calibri"/>
          <w:bCs/>
          <w:lang w:val="en-US"/>
        </w:rPr>
        <w:t xml:space="preserve">, </w:t>
      </w:r>
      <w:proofErr w:type="spellStart"/>
      <w:r w:rsidR="00322DD3">
        <w:rPr>
          <w:rFonts w:ascii="Calibri" w:hAnsi="Calibri"/>
          <w:bCs/>
          <w:lang w:val="en-US"/>
        </w:rPr>
        <w:t>míg</w:t>
      </w:r>
      <w:proofErr w:type="spellEnd"/>
      <w:r w:rsidR="00322DD3">
        <w:rPr>
          <w:rFonts w:ascii="Calibri" w:hAnsi="Calibri"/>
          <w:bCs/>
          <w:lang w:val="en-US"/>
        </w:rPr>
        <w:t xml:space="preserve"> </w:t>
      </w:r>
      <w:r w:rsidR="008A0D90">
        <w:rPr>
          <w:rFonts w:ascii="Calibri" w:hAnsi="Calibri"/>
          <w:bCs/>
          <w:lang w:val="en-US"/>
        </w:rPr>
        <w:t xml:space="preserve">a </w:t>
      </w:r>
      <w:proofErr w:type="spellStart"/>
      <w:r w:rsidR="008A0D90">
        <w:rPr>
          <w:rFonts w:ascii="Calibri" w:hAnsi="Calibri"/>
          <w:bCs/>
          <w:lang w:val="en-US"/>
        </w:rPr>
        <w:t>klinikailag</w:t>
      </w:r>
      <w:proofErr w:type="spellEnd"/>
      <w:r w:rsidR="008A0D90">
        <w:rPr>
          <w:rFonts w:ascii="Calibri" w:hAnsi="Calibri"/>
          <w:bCs/>
          <w:lang w:val="en-US"/>
        </w:rPr>
        <w:t xml:space="preserve"> </w:t>
      </w:r>
      <w:proofErr w:type="spellStart"/>
      <w:r w:rsidR="008A0D90">
        <w:rPr>
          <w:rFonts w:ascii="Calibri" w:hAnsi="Calibri"/>
          <w:bCs/>
          <w:lang w:val="en-US"/>
        </w:rPr>
        <w:t>felismert</w:t>
      </w:r>
      <w:proofErr w:type="spellEnd"/>
      <w:r w:rsidR="008A0D90">
        <w:rPr>
          <w:rFonts w:ascii="Calibri" w:hAnsi="Calibri"/>
          <w:bCs/>
          <w:lang w:val="en-US"/>
        </w:rPr>
        <w:t xml:space="preserve"> </w:t>
      </w:r>
      <w:proofErr w:type="spellStart"/>
      <w:r w:rsidR="008A0D90">
        <w:rPr>
          <w:rFonts w:ascii="Calibri" w:hAnsi="Calibri"/>
          <w:bCs/>
          <w:lang w:val="en-US"/>
        </w:rPr>
        <w:t>artériás</w:t>
      </w:r>
      <w:proofErr w:type="spellEnd"/>
      <w:r w:rsidR="008A0D90">
        <w:rPr>
          <w:rFonts w:ascii="Calibri" w:hAnsi="Calibri"/>
          <w:bCs/>
          <w:lang w:val="en-US"/>
        </w:rPr>
        <w:t xml:space="preserve"> </w:t>
      </w:r>
      <w:proofErr w:type="spellStart"/>
      <w:r w:rsidR="008A0D90">
        <w:rPr>
          <w:rFonts w:ascii="Calibri" w:hAnsi="Calibri"/>
          <w:bCs/>
          <w:lang w:val="en-US"/>
        </w:rPr>
        <w:t>megbetegedés</w:t>
      </w:r>
      <w:proofErr w:type="spellEnd"/>
      <w:r w:rsidR="008A0D90">
        <w:rPr>
          <w:rFonts w:ascii="Calibri" w:hAnsi="Calibri"/>
          <w:bCs/>
          <w:lang w:val="en-US"/>
        </w:rPr>
        <w:t xml:space="preserve"> a </w:t>
      </w:r>
      <w:proofErr w:type="spellStart"/>
      <w:r w:rsidR="008A0D90">
        <w:rPr>
          <w:rFonts w:ascii="Calibri" w:hAnsi="Calibri"/>
          <w:bCs/>
          <w:lang w:val="en-US"/>
        </w:rPr>
        <w:t>legerősebb</w:t>
      </w:r>
      <w:proofErr w:type="spellEnd"/>
      <w:r w:rsidR="008A0D90">
        <w:rPr>
          <w:rFonts w:ascii="Calibri" w:hAnsi="Calibri"/>
          <w:bCs/>
          <w:lang w:val="en-US"/>
        </w:rPr>
        <w:t xml:space="preserve"> </w:t>
      </w:r>
      <w:proofErr w:type="spellStart"/>
      <w:r w:rsidR="008A0D90">
        <w:rPr>
          <w:rFonts w:ascii="Calibri" w:hAnsi="Calibri"/>
          <w:bCs/>
          <w:lang w:val="en-US"/>
        </w:rPr>
        <w:t>prediktor</w:t>
      </w:r>
      <w:proofErr w:type="spellEnd"/>
      <w:r w:rsidR="00ED6D08" w:rsidRPr="002E54B5">
        <w:rPr>
          <w:rFonts w:ascii="Calibri" w:hAnsi="Calibri"/>
          <w:bCs/>
          <w:lang w:val="en-US"/>
        </w:rPr>
        <w:t>.</w:t>
      </w:r>
      <w:r w:rsidR="007D0ACC" w:rsidRPr="002E54B5">
        <w:rPr>
          <w:rFonts w:ascii="Calibri" w:hAnsi="Calibri"/>
          <w:bCs/>
          <w:lang w:val="en-US"/>
        </w:rPr>
        <w:t>”</w:t>
      </w:r>
    </w:p>
    <w:p w:rsidR="008A4B9C" w:rsidRDefault="00ED6D08" w:rsidP="001A2C4C">
      <w:pPr>
        <w:spacing w:after="120" w:line="240" w:lineRule="auto"/>
        <w:jc w:val="both"/>
        <w:rPr>
          <w:rFonts w:ascii="Calibri" w:hAnsi="Calibri"/>
          <w:bCs/>
          <w:iCs/>
          <w:lang w:val="en-US"/>
        </w:rPr>
      </w:pPr>
      <w:r w:rsidRPr="002E54B5">
        <w:rPr>
          <w:rFonts w:ascii="Calibri" w:hAnsi="Calibri"/>
          <w:bCs/>
          <w:iCs/>
          <w:lang w:val="en-US"/>
        </w:rPr>
        <w:t xml:space="preserve"> „</w:t>
      </w:r>
      <w:r w:rsidR="00446C79" w:rsidRPr="00045AB8">
        <w:rPr>
          <w:rFonts w:ascii="Calibri" w:hAnsi="Calibri"/>
          <w:b/>
          <w:bCs/>
          <w:iCs/>
          <w:lang w:val="en-US"/>
        </w:rPr>
        <w:t xml:space="preserve">Az </w:t>
      </w:r>
      <w:proofErr w:type="spellStart"/>
      <w:r w:rsidR="00446C79" w:rsidRPr="00045AB8">
        <w:rPr>
          <w:rFonts w:ascii="Calibri" w:hAnsi="Calibri"/>
          <w:b/>
          <w:bCs/>
          <w:iCs/>
          <w:lang w:val="en-US"/>
        </w:rPr>
        <w:t>artériás</w:t>
      </w:r>
      <w:proofErr w:type="spellEnd"/>
      <w:r w:rsidR="00446C79" w:rsidRPr="00045AB8">
        <w:rPr>
          <w:rFonts w:ascii="Calibri" w:hAnsi="Calibri"/>
          <w:b/>
          <w:bCs/>
          <w:iCs/>
          <w:lang w:val="en-US"/>
        </w:rPr>
        <w:t xml:space="preserve"> </w:t>
      </w:r>
      <w:proofErr w:type="spellStart"/>
      <w:r w:rsidR="00446C79" w:rsidRPr="00045AB8">
        <w:rPr>
          <w:rFonts w:ascii="Calibri" w:hAnsi="Calibri"/>
          <w:b/>
          <w:bCs/>
          <w:iCs/>
          <w:lang w:val="en-US"/>
        </w:rPr>
        <w:t>megbetegedés</w:t>
      </w:r>
      <w:proofErr w:type="spellEnd"/>
      <w:r w:rsidR="00446C79" w:rsidRPr="00045AB8">
        <w:rPr>
          <w:rFonts w:ascii="Calibri" w:hAnsi="Calibri"/>
          <w:b/>
          <w:bCs/>
          <w:iCs/>
          <w:lang w:val="en-US"/>
        </w:rPr>
        <w:t xml:space="preserve"> </w:t>
      </w:r>
      <w:proofErr w:type="spellStart"/>
      <w:r w:rsidR="00446C79" w:rsidRPr="00045AB8">
        <w:rPr>
          <w:rFonts w:ascii="Calibri" w:hAnsi="Calibri"/>
          <w:b/>
          <w:bCs/>
          <w:iCs/>
          <w:lang w:val="en-US"/>
        </w:rPr>
        <w:t>diagnózisa</w:t>
      </w:r>
      <w:proofErr w:type="spellEnd"/>
      <w:r w:rsidR="00446C79">
        <w:rPr>
          <w:rFonts w:ascii="Calibri" w:hAnsi="Calibri"/>
          <w:bCs/>
          <w:iCs/>
          <w:lang w:val="en-US"/>
        </w:rPr>
        <w:t xml:space="preserve">, </w:t>
      </w:r>
      <w:proofErr w:type="spellStart"/>
      <w:r w:rsidR="00446C79">
        <w:rPr>
          <w:rFonts w:ascii="Calibri" w:hAnsi="Calibri"/>
          <w:bCs/>
          <w:iCs/>
          <w:lang w:val="en-US"/>
        </w:rPr>
        <w:t>és</w:t>
      </w:r>
      <w:proofErr w:type="spellEnd"/>
      <w:r w:rsidR="00446C79">
        <w:rPr>
          <w:rFonts w:ascii="Calibri" w:hAnsi="Calibri"/>
          <w:bCs/>
          <w:iCs/>
          <w:lang w:val="en-US"/>
        </w:rPr>
        <w:t xml:space="preserve"> </w:t>
      </w:r>
      <w:proofErr w:type="spellStart"/>
      <w:r w:rsidR="00446C79">
        <w:rPr>
          <w:rFonts w:ascii="Calibri" w:hAnsi="Calibri"/>
          <w:bCs/>
          <w:iCs/>
          <w:lang w:val="en-US"/>
        </w:rPr>
        <w:t>nem</w:t>
      </w:r>
      <w:proofErr w:type="spellEnd"/>
      <w:r w:rsidR="00446C79">
        <w:rPr>
          <w:rFonts w:ascii="Calibri" w:hAnsi="Calibri"/>
          <w:bCs/>
          <w:iCs/>
          <w:lang w:val="en-US"/>
        </w:rPr>
        <w:t xml:space="preserve"> </w:t>
      </w:r>
      <w:proofErr w:type="spellStart"/>
      <w:r w:rsidR="00446C79">
        <w:rPr>
          <w:rFonts w:ascii="Calibri" w:hAnsi="Calibri"/>
          <w:bCs/>
          <w:iCs/>
          <w:lang w:val="en-US"/>
        </w:rPr>
        <w:t>kizárólag</w:t>
      </w:r>
      <w:proofErr w:type="spellEnd"/>
      <w:r w:rsidR="00446C79">
        <w:rPr>
          <w:rFonts w:ascii="Calibri" w:hAnsi="Calibri"/>
          <w:bCs/>
          <w:iCs/>
          <w:lang w:val="en-US"/>
        </w:rPr>
        <w:t xml:space="preserve"> a </w:t>
      </w:r>
      <w:proofErr w:type="spellStart"/>
      <w:r w:rsidR="00446C79">
        <w:rPr>
          <w:rFonts w:ascii="Calibri" w:hAnsi="Calibri"/>
          <w:bCs/>
          <w:iCs/>
          <w:lang w:val="en-US"/>
        </w:rPr>
        <w:t>manifeszt</w:t>
      </w:r>
      <w:proofErr w:type="spellEnd"/>
      <w:r w:rsidR="00446C79">
        <w:rPr>
          <w:rFonts w:ascii="Calibri" w:hAnsi="Calibri"/>
          <w:bCs/>
          <w:iCs/>
          <w:lang w:val="en-US"/>
        </w:rPr>
        <w:t xml:space="preserve"> </w:t>
      </w:r>
      <w:proofErr w:type="spellStart"/>
      <w:r w:rsidR="00446C79">
        <w:rPr>
          <w:rFonts w:ascii="Calibri" w:hAnsi="Calibri"/>
          <w:bCs/>
          <w:iCs/>
          <w:lang w:val="en-US"/>
        </w:rPr>
        <w:t>betegségé</w:t>
      </w:r>
      <w:proofErr w:type="spellEnd"/>
      <w:r w:rsidR="00446C79">
        <w:rPr>
          <w:rFonts w:ascii="Calibri" w:hAnsi="Calibri"/>
          <w:bCs/>
          <w:iCs/>
          <w:lang w:val="en-US"/>
        </w:rPr>
        <w:t xml:space="preserve">, </w:t>
      </w:r>
      <w:proofErr w:type="spellStart"/>
      <w:r w:rsidR="00446C79">
        <w:rPr>
          <w:rFonts w:ascii="Calibri" w:hAnsi="Calibri"/>
          <w:bCs/>
          <w:iCs/>
          <w:lang w:val="en-US"/>
        </w:rPr>
        <w:t>hanem</w:t>
      </w:r>
      <w:proofErr w:type="spellEnd"/>
      <w:r w:rsidR="00446C79">
        <w:rPr>
          <w:rFonts w:ascii="Calibri" w:hAnsi="Calibri"/>
          <w:bCs/>
          <w:iCs/>
          <w:lang w:val="en-US"/>
        </w:rPr>
        <w:t xml:space="preserve"> a </w:t>
      </w:r>
      <w:proofErr w:type="spellStart"/>
      <w:r w:rsidR="00446C79">
        <w:rPr>
          <w:rFonts w:ascii="Calibri" w:hAnsi="Calibri"/>
          <w:bCs/>
          <w:iCs/>
          <w:lang w:val="en-US"/>
        </w:rPr>
        <w:t>tünet</w:t>
      </w:r>
      <w:proofErr w:type="spellEnd"/>
      <w:r w:rsidR="00446C79">
        <w:rPr>
          <w:rFonts w:ascii="Calibri" w:hAnsi="Calibri"/>
          <w:bCs/>
          <w:iCs/>
          <w:lang w:val="en-US"/>
        </w:rPr>
        <w:t xml:space="preserve">- </w:t>
      </w:r>
      <w:proofErr w:type="spellStart"/>
      <w:r w:rsidR="00446C79">
        <w:rPr>
          <w:rFonts w:ascii="Calibri" w:hAnsi="Calibri"/>
          <w:bCs/>
          <w:iCs/>
          <w:lang w:val="en-US"/>
        </w:rPr>
        <w:t>és</w:t>
      </w:r>
      <w:proofErr w:type="spellEnd"/>
      <w:r w:rsidR="00446C79">
        <w:rPr>
          <w:rFonts w:ascii="Calibri" w:hAnsi="Calibri"/>
          <w:bCs/>
          <w:iCs/>
          <w:lang w:val="en-US"/>
        </w:rPr>
        <w:t xml:space="preserve"> </w:t>
      </w:r>
      <w:proofErr w:type="spellStart"/>
      <w:r w:rsidR="00446C79">
        <w:rPr>
          <w:rFonts w:ascii="Calibri" w:hAnsi="Calibri"/>
          <w:bCs/>
          <w:iCs/>
          <w:lang w:val="en-US"/>
        </w:rPr>
        <w:t>panaszmentes</w:t>
      </w:r>
      <w:proofErr w:type="spellEnd"/>
      <w:r w:rsidR="00446C79">
        <w:rPr>
          <w:rFonts w:ascii="Calibri" w:hAnsi="Calibri"/>
          <w:bCs/>
          <w:iCs/>
          <w:lang w:val="en-US"/>
        </w:rPr>
        <w:t xml:space="preserve"> </w:t>
      </w:r>
      <w:proofErr w:type="spellStart"/>
      <w:r w:rsidR="00446C79">
        <w:rPr>
          <w:rFonts w:ascii="Calibri" w:hAnsi="Calibri"/>
          <w:bCs/>
          <w:iCs/>
          <w:lang w:val="en-US"/>
        </w:rPr>
        <w:t>fázisban</w:t>
      </w:r>
      <w:proofErr w:type="spellEnd"/>
      <w:r w:rsidR="00446C79">
        <w:rPr>
          <w:rFonts w:ascii="Calibri" w:hAnsi="Calibri"/>
          <w:bCs/>
          <w:iCs/>
          <w:lang w:val="en-US"/>
        </w:rPr>
        <w:t xml:space="preserve"> is </w:t>
      </w:r>
      <w:r w:rsidR="00446C79" w:rsidRPr="00045AB8">
        <w:rPr>
          <w:rFonts w:ascii="Calibri" w:hAnsi="Calibri"/>
          <w:b/>
          <w:bCs/>
          <w:iCs/>
          <w:lang w:val="en-US"/>
        </w:rPr>
        <w:t xml:space="preserve">a </w:t>
      </w:r>
      <w:proofErr w:type="spellStart"/>
      <w:r w:rsidR="00446C79" w:rsidRPr="00045AB8">
        <w:rPr>
          <w:rFonts w:ascii="Calibri" w:hAnsi="Calibri"/>
          <w:b/>
          <w:bCs/>
          <w:iCs/>
          <w:lang w:val="en-US"/>
        </w:rPr>
        <w:t>koronária-esemény</w:t>
      </w:r>
      <w:proofErr w:type="spellEnd"/>
      <w:r w:rsidR="00446C79" w:rsidRPr="00045AB8">
        <w:rPr>
          <w:rFonts w:ascii="Calibri" w:hAnsi="Calibri"/>
          <w:b/>
          <w:bCs/>
          <w:iCs/>
          <w:lang w:val="en-US"/>
        </w:rPr>
        <w:t xml:space="preserve"> </w:t>
      </w:r>
      <w:proofErr w:type="spellStart"/>
      <w:r w:rsidR="00446C79" w:rsidRPr="00045AB8">
        <w:rPr>
          <w:rFonts w:ascii="Calibri" w:hAnsi="Calibri"/>
          <w:b/>
          <w:bCs/>
          <w:iCs/>
          <w:lang w:val="en-US"/>
        </w:rPr>
        <w:t>előszűrésére</w:t>
      </w:r>
      <w:proofErr w:type="spellEnd"/>
      <w:r w:rsidR="00446C79" w:rsidRPr="00045AB8">
        <w:rPr>
          <w:rFonts w:ascii="Calibri" w:hAnsi="Calibri"/>
          <w:b/>
          <w:bCs/>
          <w:iCs/>
          <w:lang w:val="en-US"/>
        </w:rPr>
        <w:t xml:space="preserve"> </w:t>
      </w:r>
      <w:proofErr w:type="spellStart"/>
      <w:r w:rsidR="00446C79" w:rsidRPr="00045AB8">
        <w:rPr>
          <w:rFonts w:ascii="Calibri" w:hAnsi="Calibri"/>
          <w:b/>
          <w:bCs/>
          <w:iCs/>
          <w:lang w:val="en-US"/>
        </w:rPr>
        <w:t>alkalmas</w:t>
      </w:r>
      <w:proofErr w:type="spellEnd"/>
      <w:r w:rsidR="00446C79" w:rsidRPr="00045AB8">
        <w:rPr>
          <w:rFonts w:ascii="Calibri" w:hAnsi="Calibri"/>
          <w:b/>
          <w:bCs/>
          <w:iCs/>
          <w:lang w:val="en-US"/>
        </w:rPr>
        <w:t xml:space="preserve"> </w:t>
      </w:r>
      <w:proofErr w:type="spellStart"/>
      <w:r w:rsidR="00446C79" w:rsidRPr="00045AB8">
        <w:rPr>
          <w:rFonts w:ascii="Calibri" w:hAnsi="Calibri"/>
          <w:b/>
          <w:bCs/>
          <w:iCs/>
          <w:lang w:val="en-US"/>
        </w:rPr>
        <w:t>vizsgálat</w:t>
      </w:r>
      <w:proofErr w:type="spellEnd"/>
      <w:r w:rsidR="00446C79">
        <w:rPr>
          <w:rFonts w:ascii="Calibri" w:hAnsi="Calibri"/>
          <w:bCs/>
          <w:iCs/>
          <w:lang w:val="en-US"/>
        </w:rPr>
        <w:t>.</w:t>
      </w:r>
      <w:r w:rsidRPr="002E54B5">
        <w:rPr>
          <w:rFonts w:ascii="Calibri" w:hAnsi="Calibri"/>
          <w:bCs/>
          <w:iCs/>
          <w:lang w:val="en-US"/>
        </w:rPr>
        <w:t>”</w:t>
      </w:r>
    </w:p>
    <w:p w:rsidR="00322DD3" w:rsidRPr="00322DD3" w:rsidRDefault="00322DD3" w:rsidP="001A2C4C">
      <w:pPr>
        <w:spacing w:after="120" w:line="240" w:lineRule="auto"/>
        <w:jc w:val="both"/>
        <w:rPr>
          <w:rFonts w:ascii="Calibri" w:hAnsi="Calibri"/>
          <w:bCs/>
          <w:sz w:val="16"/>
          <w:szCs w:val="16"/>
          <w:lang w:val="en-US"/>
        </w:rPr>
      </w:pPr>
      <w:r w:rsidRPr="00322DD3">
        <w:rPr>
          <w:rFonts w:ascii="Calibri" w:hAnsi="Calibri"/>
          <w:bCs/>
          <w:sz w:val="16"/>
          <w:szCs w:val="16"/>
          <w:lang w:val="en-US"/>
        </w:rPr>
        <w:t>„Traditional risk factors are poor screening tests for coronary heart disease, whereas clinical arterial disease represents its strongest predictor.”</w:t>
      </w:r>
    </w:p>
    <w:p w:rsidR="00322DD3" w:rsidRPr="00322DD3" w:rsidRDefault="00322DD3" w:rsidP="001A2C4C">
      <w:pPr>
        <w:spacing w:after="120" w:line="240" w:lineRule="auto"/>
        <w:jc w:val="both"/>
        <w:rPr>
          <w:rFonts w:ascii="Calibri" w:hAnsi="Calibri"/>
          <w:bCs/>
          <w:iCs/>
          <w:sz w:val="16"/>
          <w:szCs w:val="16"/>
          <w:lang w:val="en-US"/>
        </w:rPr>
      </w:pPr>
      <w:r w:rsidRPr="00322DD3">
        <w:rPr>
          <w:rFonts w:ascii="Calibri" w:hAnsi="Calibri"/>
          <w:bCs/>
          <w:iCs/>
          <w:sz w:val="16"/>
          <w:szCs w:val="16"/>
          <w:lang w:val="en-US"/>
        </w:rPr>
        <w:t xml:space="preserve"> „The detection of arterial disease, not only clinically overt but also subclinical asymptomatic, is a worthwhile screening test for future coronary event.”</w:t>
      </w:r>
    </w:p>
    <w:p w:rsidR="008A4B9C" w:rsidRPr="002E54B5" w:rsidRDefault="008A4B9C" w:rsidP="00525BEB">
      <w:pPr>
        <w:spacing w:after="0" w:line="240" w:lineRule="auto"/>
        <w:jc w:val="right"/>
        <w:rPr>
          <w:rFonts w:ascii="Calibri" w:hAnsi="Calibri"/>
          <w:bCs/>
          <w:sz w:val="16"/>
          <w:szCs w:val="16"/>
          <w:lang w:val="en-US"/>
        </w:rPr>
      </w:pPr>
      <w:r w:rsidRPr="002E54B5">
        <w:rPr>
          <w:rFonts w:ascii="Calibri" w:hAnsi="Calibri"/>
          <w:bCs/>
          <w:sz w:val="16"/>
          <w:szCs w:val="16"/>
          <w:lang w:val="en-US"/>
        </w:rPr>
        <w:t xml:space="preserve">Simon, A. and Levenson, J.: </w:t>
      </w:r>
      <w:r w:rsidRPr="002E54B5">
        <w:rPr>
          <w:rFonts w:ascii="Calibri" w:hAnsi="Calibri"/>
          <w:bCs/>
          <w:iCs/>
          <w:sz w:val="16"/>
          <w:szCs w:val="16"/>
          <w:lang w:val="en-US"/>
        </w:rPr>
        <w:t xml:space="preserve">Performance of Subclinical Arterial Disease Detection as a </w:t>
      </w:r>
      <w:proofErr w:type="spellStart"/>
      <w:r w:rsidRPr="002E54B5">
        <w:rPr>
          <w:rFonts w:ascii="Calibri" w:hAnsi="Calibri"/>
          <w:bCs/>
          <w:iCs/>
          <w:sz w:val="16"/>
          <w:szCs w:val="16"/>
          <w:lang w:val="en-US"/>
        </w:rPr>
        <w:t>creening</w:t>
      </w:r>
      <w:proofErr w:type="spellEnd"/>
      <w:r w:rsidRPr="002E54B5">
        <w:rPr>
          <w:rFonts w:ascii="Calibri" w:hAnsi="Calibri"/>
          <w:bCs/>
          <w:iCs/>
          <w:sz w:val="16"/>
          <w:szCs w:val="16"/>
          <w:lang w:val="en-US"/>
        </w:rPr>
        <w:t xml:space="preserve"> Test for Coronary Disease</w:t>
      </w:r>
      <w:r w:rsidRPr="002E54B5">
        <w:rPr>
          <w:rFonts w:ascii="Calibri" w:hAnsi="Calibri"/>
          <w:bCs/>
          <w:sz w:val="16"/>
          <w:szCs w:val="16"/>
          <w:lang w:val="en-US"/>
        </w:rPr>
        <w:t xml:space="preserve">   </w:t>
      </w:r>
      <w:r w:rsidR="00A37DF7" w:rsidRPr="002E54B5">
        <w:rPr>
          <w:rFonts w:ascii="Calibri" w:hAnsi="Calibri"/>
          <w:bCs/>
          <w:sz w:val="16"/>
          <w:szCs w:val="16"/>
          <w:lang w:val="en-US"/>
        </w:rPr>
        <w:br/>
      </w:r>
      <w:r w:rsidRPr="002E54B5">
        <w:rPr>
          <w:rFonts w:ascii="Calibri" w:hAnsi="Calibri"/>
          <w:bCs/>
          <w:i/>
          <w:sz w:val="16"/>
          <w:szCs w:val="16"/>
          <w:lang w:val="en-US"/>
        </w:rPr>
        <w:t xml:space="preserve">J </w:t>
      </w:r>
      <w:proofErr w:type="spellStart"/>
      <w:r w:rsidRPr="002E54B5">
        <w:rPr>
          <w:rFonts w:ascii="Calibri" w:hAnsi="Calibri"/>
          <w:bCs/>
          <w:i/>
          <w:sz w:val="16"/>
          <w:szCs w:val="16"/>
          <w:lang w:val="en-US"/>
        </w:rPr>
        <w:t>Hypertens</w:t>
      </w:r>
      <w:proofErr w:type="spellEnd"/>
      <w:r w:rsidRPr="002E54B5">
        <w:rPr>
          <w:rFonts w:ascii="Calibri" w:hAnsi="Calibri"/>
          <w:bCs/>
          <w:i/>
          <w:sz w:val="16"/>
          <w:szCs w:val="16"/>
          <w:lang w:val="en-US"/>
        </w:rPr>
        <w:t xml:space="preserve"> </w:t>
      </w:r>
      <w:r w:rsidRPr="002E54B5">
        <w:rPr>
          <w:rFonts w:ascii="Calibri" w:hAnsi="Calibri"/>
          <w:bCs/>
          <w:sz w:val="16"/>
          <w:szCs w:val="16"/>
          <w:lang w:val="en-US"/>
        </w:rPr>
        <w:t>2006; 48:392-396.</w:t>
      </w:r>
    </w:p>
    <w:p w:rsidR="008A4B9C" w:rsidRPr="00525BEB" w:rsidRDefault="008A4B9C" w:rsidP="00EC5033">
      <w:pPr>
        <w:spacing w:after="360" w:line="240" w:lineRule="auto"/>
        <w:rPr>
          <w:rFonts w:ascii="Calibri" w:hAnsi="Calibri"/>
          <w:b/>
          <w:bCs/>
          <w:lang w:val="en-US"/>
        </w:rPr>
      </w:pPr>
    </w:p>
    <w:p w:rsidR="0057563B" w:rsidRDefault="00A37DF7" w:rsidP="001A2C4C">
      <w:pPr>
        <w:spacing w:after="120" w:line="240" w:lineRule="auto"/>
        <w:jc w:val="both"/>
        <w:rPr>
          <w:rFonts w:ascii="Calibri" w:eastAsia="Times New Roman" w:hAnsi="Calibri" w:cs="Times New Roman"/>
          <w:lang w:val="en-US" w:eastAsia="hu-HU"/>
        </w:rPr>
      </w:pPr>
      <w:r w:rsidRPr="002E54B5">
        <w:rPr>
          <w:rFonts w:ascii="Calibri" w:hAnsi="Calibri"/>
          <w:bCs/>
          <w:lang w:val="en-US"/>
        </w:rPr>
        <w:t>„</w:t>
      </w:r>
      <w:r w:rsidRPr="002E54B5">
        <w:rPr>
          <w:rFonts w:ascii="Calibri" w:eastAsia="Times New Roman" w:hAnsi="Calibri" w:cs="Times New Roman"/>
          <w:lang w:val="en-US" w:eastAsia="hu-HU"/>
        </w:rPr>
        <w:t>…</w:t>
      </w:r>
      <w:proofErr w:type="spellStart"/>
      <w:r w:rsidR="008277E6" w:rsidRPr="00045AB8">
        <w:rPr>
          <w:rFonts w:ascii="Calibri" w:eastAsia="Times New Roman" w:hAnsi="Calibri" w:cs="Times New Roman"/>
          <w:b/>
          <w:lang w:val="en-US" w:eastAsia="hu-HU"/>
        </w:rPr>
        <w:t>Nyugat-Európai</w:t>
      </w:r>
      <w:proofErr w:type="spellEnd"/>
      <w:r w:rsidR="008277E6" w:rsidRPr="00045AB8">
        <w:rPr>
          <w:rFonts w:ascii="Calibri" w:eastAsia="Times New Roman" w:hAnsi="Calibri" w:cs="Times New Roman"/>
          <w:b/>
          <w:lang w:val="en-US" w:eastAsia="hu-HU"/>
        </w:rPr>
        <w:t xml:space="preserve"> </w:t>
      </w:r>
      <w:proofErr w:type="spellStart"/>
      <w:r w:rsidR="008277E6" w:rsidRPr="00045AB8">
        <w:rPr>
          <w:rFonts w:ascii="Calibri" w:eastAsia="Times New Roman" w:hAnsi="Calibri" w:cs="Times New Roman"/>
          <w:b/>
          <w:lang w:val="en-US" w:eastAsia="hu-HU"/>
        </w:rPr>
        <w:t>átlagpopulációban</w:t>
      </w:r>
      <w:proofErr w:type="spellEnd"/>
      <w:r w:rsidR="008277E6" w:rsidRPr="00045AB8">
        <w:rPr>
          <w:rFonts w:ascii="Calibri" w:eastAsia="Times New Roman" w:hAnsi="Calibri" w:cs="Times New Roman"/>
          <w:b/>
          <w:lang w:val="en-US" w:eastAsia="hu-HU"/>
        </w:rPr>
        <w:t xml:space="preserve"> </w:t>
      </w:r>
      <w:proofErr w:type="spellStart"/>
      <w:r w:rsidR="008277E6" w:rsidRPr="00045AB8">
        <w:rPr>
          <w:rFonts w:ascii="Calibri" w:eastAsia="Times New Roman" w:hAnsi="Calibri" w:cs="Times New Roman"/>
          <w:b/>
          <w:lang w:val="en-US" w:eastAsia="hu-HU"/>
        </w:rPr>
        <w:t>a</w:t>
      </w:r>
      <w:r w:rsidR="00045AB8" w:rsidRPr="00045AB8">
        <w:rPr>
          <w:rFonts w:ascii="Calibri" w:eastAsia="Times New Roman" w:hAnsi="Calibri" w:cs="Times New Roman"/>
          <w:b/>
          <w:lang w:val="en-US" w:eastAsia="hu-HU"/>
        </w:rPr>
        <w:t>z</w:t>
      </w:r>
      <w:proofErr w:type="spellEnd"/>
      <w:r w:rsidR="00045AB8" w:rsidRPr="00045AB8">
        <w:rPr>
          <w:rFonts w:ascii="Calibri" w:eastAsia="Times New Roman" w:hAnsi="Calibri" w:cs="Times New Roman"/>
          <w:b/>
          <w:lang w:val="en-US" w:eastAsia="hu-HU"/>
        </w:rPr>
        <w:t xml:space="preserve"> </w:t>
      </w:r>
      <w:proofErr w:type="spellStart"/>
      <w:r w:rsidR="00045AB8" w:rsidRPr="00045AB8">
        <w:rPr>
          <w:rFonts w:ascii="Calibri" w:eastAsia="Times New Roman" w:hAnsi="Calibri" w:cs="Times New Roman"/>
          <w:b/>
          <w:lang w:val="en-US" w:eastAsia="hu-HU"/>
        </w:rPr>
        <w:t>aorta</w:t>
      </w:r>
      <w:r w:rsidR="008277E6" w:rsidRPr="00045AB8">
        <w:rPr>
          <w:rFonts w:ascii="Calibri" w:eastAsia="Times New Roman" w:hAnsi="Calibri" w:cs="Times New Roman"/>
          <w:b/>
          <w:lang w:val="en-US" w:eastAsia="hu-HU"/>
        </w:rPr>
        <w:t>PWV</w:t>
      </w:r>
      <w:proofErr w:type="spellEnd"/>
      <w:r w:rsidR="008277E6" w:rsidRPr="00045AB8">
        <w:rPr>
          <w:rFonts w:ascii="Calibri" w:eastAsia="Times New Roman" w:hAnsi="Calibri" w:cs="Times New Roman"/>
          <w:b/>
          <w:lang w:val="en-US" w:eastAsia="hu-HU"/>
        </w:rPr>
        <w:t xml:space="preserve"> a 24-órás </w:t>
      </w:r>
      <w:proofErr w:type="spellStart"/>
      <w:r w:rsidR="008277E6" w:rsidRPr="00045AB8">
        <w:rPr>
          <w:rFonts w:ascii="Calibri" w:eastAsia="Times New Roman" w:hAnsi="Calibri" w:cs="Times New Roman"/>
          <w:b/>
          <w:lang w:val="en-US" w:eastAsia="hu-HU"/>
        </w:rPr>
        <w:t>vérnyomásmérésen</w:t>
      </w:r>
      <w:proofErr w:type="spellEnd"/>
      <w:r w:rsidR="008277E6" w:rsidRPr="00045AB8">
        <w:rPr>
          <w:rFonts w:ascii="Calibri" w:eastAsia="Times New Roman" w:hAnsi="Calibri" w:cs="Times New Roman"/>
          <w:b/>
          <w:lang w:val="en-US" w:eastAsia="hu-HU"/>
        </w:rPr>
        <w:t xml:space="preserve"> </w:t>
      </w:r>
      <w:proofErr w:type="spellStart"/>
      <w:r w:rsidR="0001474D" w:rsidRPr="00045AB8">
        <w:rPr>
          <w:rFonts w:ascii="Calibri" w:eastAsia="Times New Roman" w:hAnsi="Calibri" w:cs="Times New Roman"/>
          <w:b/>
          <w:lang w:val="en-US" w:eastAsia="hu-HU"/>
        </w:rPr>
        <w:t>és</w:t>
      </w:r>
      <w:proofErr w:type="spellEnd"/>
      <w:r w:rsidR="0001474D" w:rsidRPr="00045AB8">
        <w:rPr>
          <w:rFonts w:ascii="Calibri" w:eastAsia="Times New Roman" w:hAnsi="Calibri" w:cs="Times New Roman"/>
          <w:b/>
          <w:lang w:val="en-US" w:eastAsia="hu-HU"/>
        </w:rPr>
        <w:t xml:space="preserve"> a </w:t>
      </w:r>
      <w:proofErr w:type="spellStart"/>
      <w:r w:rsidR="0001474D" w:rsidRPr="00045AB8">
        <w:rPr>
          <w:rFonts w:ascii="Calibri" w:eastAsia="Times New Roman" w:hAnsi="Calibri" w:cs="Times New Roman"/>
          <w:b/>
          <w:lang w:val="en-US" w:eastAsia="hu-HU"/>
        </w:rPr>
        <w:t>hagyományos</w:t>
      </w:r>
      <w:proofErr w:type="spellEnd"/>
      <w:r w:rsidR="0001474D" w:rsidRPr="00045AB8">
        <w:rPr>
          <w:rFonts w:ascii="Calibri" w:eastAsia="Times New Roman" w:hAnsi="Calibri" w:cs="Times New Roman"/>
          <w:b/>
          <w:lang w:val="en-US" w:eastAsia="hu-HU"/>
        </w:rPr>
        <w:t xml:space="preserve"> </w:t>
      </w:r>
      <w:proofErr w:type="spellStart"/>
      <w:r w:rsidR="0001474D" w:rsidRPr="00045AB8">
        <w:rPr>
          <w:rFonts w:ascii="Calibri" w:eastAsia="Times New Roman" w:hAnsi="Calibri" w:cs="Times New Roman"/>
          <w:b/>
          <w:lang w:val="en-US" w:eastAsia="hu-HU"/>
        </w:rPr>
        <w:t>rizikófaktorokon</w:t>
      </w:r>
      <w:proofErr w:type="spellEnd"/>
      <w:r w:rsidR="0001474D" w:rsidRPr="00045AB8">
        <w:rPr>
          <w:rFonts w:ascii="Calibri" w:eastAsia="Times New Roman" w:hAnsi="Calibri" w:cs="Times New Roman"/>
          <w:b/>
          <w:lang w:val="en-US" w:eastAsia="hu-HU"/>
        </w:rPr>
        <w:t xml:space="preserve"> </w:t>
      </w:r>
      <w:proofErr w:type="spellStart"/>
      <w:r w:rsidR="008277E6" w:rsidRPr="00045AB8">
        <w:rPr>
          <w:rFonts w:ascii="Calibri" w:eastAsia="Times New Roman" w:hAnsi="Calibri" w:cs="Times New Roman"/>
          <w:b/>
          <w:lang w:val="en-US" w:eastAsia="hu-HU"/>
        </w:rPr>
        <w:t>túl</w:t>
      </w:r>
      <w:proofErr w:type="spellEnd"/>
      <w:r w:rsidR="008277E6" w:rsidRPr="00045AB8">
        <w:rPr>
          <w:rFonts w:ascii="Calibri" w:eastAsia="Times New Roman" w:hAnsi="Calibri" w:cs="Times New Roman"/>
          <w:b/>
          <w:lang w:val="en-US" w:eastAsia="hu-HU"/>
        </w:rPr>
        <w:t xml:space="preserve"> </w:t>
      </w:r>
      <w:r w:rsidR="00ED6D08" w:rsidRPr="00045AB8">
        <w:rPr>
          <w:rFonts w:ascii="Calibri" w:eastAsia="Times New Roman" w:hAnsi="Calibri" w:cs="Times New Roman"/>
          <w:b/>
          <w:lang w:val="en-US" w:eastAsia="hu-HU"/>
        </w:rPr>
        <w:t>i</w:t>
      </w:r>
      <w:r w:rsidR="0057563B" w:rsidRPr="00045AB8">
        <w:rPr>
          <w:rFonts w:ascii="Calibri" w:eastAsia="Times New Roman" w:hAnsi="Calibri" w:cs="Times New Roman"/>
          <w:b/>
          <w:lang w:val="en-US" w:eastAsia="hu-HU"/>
        </w:rPr>
        <w:t xml:space="preserve">s </w:t>
      </w:r>
      <w:proofErr w:type="spellStart"/>
      <w:r w:rsidR="0057563B" w:rsidRPr="00045AB8">
        <w:rPr>
          <w:rFonts w:ascii="Calibri" w:eastAsia="Times New Roman" w:hAnsi="Calibri" w:cs="Times New Roman"/>
          <w:b/>
          <w:lang w:val="en-US" w:eastAsia="hu-HU"/>
        </w:rPr>
        <w:t>képes</w:t>
      </w:r>
      <w:proofErr w:type="spellEnd"/>
      <w:r w:rsidR="0057563B" w:rsidRPr="00045AB8">
        <w:rPr>
          <w:rFonts w:ascii="Calibri" w:eastAsia="Times New Roman" w:hAnsi="Calibri" w:cs="Times New Roman"/>
          <w:b/>
          <w:lang w:val="en-US" w:eastAsia="hu-HU"/>
        </w:rPr>
        <w:t xml:space="preserve"> volt </w:t>
      </w:r>
      <w:proofErr w:type="spellStart"/>
      <w:r w:rsidR="0057563B" w:rsidRPr="00045AB8">
        <w:rPr>
          <w:rFonts w:ascii="Calibri" w:eastAsia="Times New Roman" w:hAnsi="Calibri" w:cs="Times New Roman"/>
          <w:b/>
          <w:lang w:val="en-US" w:eastAsia="hu-HU"/>
        </w:rPr>
        <w:t>előrejelezni</w:t>
      </w:r>
      <w:proofErr w:type="spellEnd"/>
      <w:r w:rsidR="0057563B" w:rsidRPr="00045AB8">
        <w:rPr>
          <w:rFonts w:ascii="Calibri" w:eastAsia="Times New Roman" w:hAnsi="Calibri" w:cs="Times New Roman"/>
          <w:b/>
          <w:lang w:val="en-US" w:eastAsia="hu-HU"/>
        </w:rPr>
        <w:t xml:space="preserve"> a </w:t>
      </w:r>
      <w:proofErr w:type="spellStart"/>
      <w:r w:rsidR="0057563B" w:rsidRPr="00045AB8">
        <w:rPr>
          <w:rFonts w:ascii="Calibri" w:eastAsia="Times New Roman" w:hAnsi="Calibri" w:cs="Times New Roman"/>
          <w:b/>
          <w:lang w:val="en-US" w:eastAsia="hu-HU"/>
        </w:rPr>
        <w:t>szív</w:t>
      </w:r>
      <w:proofErr w:type="spellEnd"/>
      <w:r w:rsidR="0057563B" w:rsidRPr="00045AB8">
        <w:rPr>
          <w:rFonts w:ascii="Calibri" w:eastAsia="Times New Roman" w:hAnsi="Calibri" w:cs="Times New Roman"/>
          <w:b/>
          <w:lang w:val="en-US" w:eastAsia="hu-HU"/>
        </w:rPr>
        <w:t xml:space="preserve">- </w:t>
      </w:r>
      <w:proofErr w:type="spellStart"/>
      <w:r w:rsidR="0057563B" w:rsidRPr="00045AB8">
        <w:rPr>
          <w:rFonts w:ascii="Calibri" w:eastAsia="Times New Roman" w:hAnsi="Calibri" w:cs="Times New Roman"/>
          <w:b/>
          <w:lang w:val="en-US" w:eastAsia="hu-HU"/>
        </w:rPr>
        <w:t>és</w:t>
      </w:r>
      <w:proofErr w:type="spellEnd"/>
      <w:r w:rsidR="0057563B" w:rsidRPr="00045AB8">
        <w:rPr>
          <w:rFonts w:ascii="Calibri" w:eastAsia="Times New Roman" w:hAnsi="Calibri" w:cs="Times New Roman"/>
          <w:b/>
          <w:lang w:val="en-US" w:eastAsia="hu-HU"/>
        </w:rPr>
        <w:t xml:space="preserve"> </w:t>
      </w:r>
      <w:proofErr w:type="spellStart"/>
      <w:r w:rsidR="0057563B" w:rsidRPr="00045AB8">
        <w:rPr>
          <w:rFonts w:ascii="Calibri" w:eastAsia="Times New Roman" w:hAnsi="Calibri" w:cs="Times New Roman"/>
          <w:b/>
          <w:lang w:val="en-US" w:eastAsia="hu-HU"/>
        </w:rPr>
        <w:t>érrendszeri</w:t>
      </w:r>
      <w:proofErr w:type="spellEnd"/>
      <w:r w:rsidR="0057563B" w:rsidRPr="00045AB8">
        <w:rPr>
          <w:rFonts w:ascii="Calibri" w:eastAsia="Times New Roman" w:hAnsi="Calibri" w:cs="Times New Roman"/>
          <w:b/>
          <w:lang w:val="en-US" w:eastAsia="hu-HU"/>
        </w:rPr>
        <w:t xml:space="preserve"> </w:t>
      </w:r>
      <w:proofErr w:type="spellStart"/>
      <w:r w:rsidR="0057563B" w:rsidRPr="00045AB8">
        <w:rPr>
          <w:rFonts w:ascii="Calibri" w:eastAsia="Times New Roman" w:hAnsi="Calibri" w:cs="Times New Roman"/>
          <w:b/>
          <w:lang w:val="en-US" w:eastAsia="hu-HU"/>
        </w:rPr>
        <w:t>eseményeket</w:t>
      </w:r>
      <w:proofErr w:type="spellEnd"/>
      <w:r w:rsidR="0057563B" w:rsidRPr="00045AB8">
        <w:rPr>
          <w:rFonts w:ascii="Calibri" w:eastAsia="Times New Roman" w:hAnsi="Calibri" w:cs="Times New Roman"/>
          <w:b/>
          <w:lang w:val="en-US" w:eastAsia="hu-HU"/>
        </w:rPr>
        <w:t>.</w:t>
      </w:r>
      <w:r w:rsidR="0057563B">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Korábbi</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tanulmányainkhoz</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hasonlóan</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melyeket</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más</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populációkban</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és</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pácienseken</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végeztünk</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jelen</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felfedezésünk</w:t>
      </w:r>
      <w:proofErr w:type="spellEnd"/>
      <w:r w:rsidR="009D1FA1">
        <w:rPr>
          <w:rFonts w:ascii="Calibri" w:eastAsia="Times New Roman" w:hAnsi="Calibri" w:cs="Times New Roman"/>
          <w:lang w:val="en-US" w:eastAsia="hu-HU"/>
        </w:rPr>
        <w:t xml:space="preserve"> is </w:t>
      </w:r>
      <w:proofErr w:type="spellStart"/>
      <w:r w:rsidR="009D1FA1">
        <w:rPr>
          <w:rFonts w:ascii="Calibri" w:eastAsia="Times New Roman" w:hAnsi="Calibri" w:cs="Times New Roman"/>
          <w:lang w:val="en-US" w:eastAsia="hu-HU"/>
        </w:rPr>
        <w:t>alátámasztja</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az</w:t>
      </w:r>
      <w:proofErr w:type="spellEnd"/>
      <w:r w:rsidR="009D1FA1">
        <w:rPr>
          <w:rFonts w:ascii="Calibri" w:eastAsia="Times New Roman" w:hAnsi="Calibri" w:cs="Times New Roman"/>
          <w:lang w:val="en-US" w:eastAsia="hu-HU"/>
        </w:rPr>
        <w:t xml:space="preserve"> arterial stiffness </w:t>
      </w:r>
      <w:proofErr w:type="spellStart"/>
      <w:r w:rsidR="009D1FA1">
        <w:rPr>
          <w:rFonts w:ascii="Calibri" w:eastAsia="Times New Roman" w:hAnsi="Calibri" w:cs="Times New Roman"/>
          <w:lang w:val="en-US" w:eastAsia="hu-HU"/>
        </w:rPr>
        <w:t>klinikai</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alkalmazásának</w:t>
      </w:r>
      <w:proofErr w:type="spellEnd"/>
      <w:r w:rsidR="009D1FA1">
        <w:rPr>
          <w:rFonts w:ascii="Calibri" w:eastAsia="Times New Roman" w:hAnsi="Calibri" w:cs="Times New Roman"/>
          <w:lang w:val="en-US" w:eastAsia="hu-HU"/>
        </w:rPr>
        <w:t xml:space="preserve"> </w:t>
      </w:r>
      <w:proofErr w:type="spellStart"/>
      <w:r w:rsidR="009D1FA1">
        <w:rPr>
          <w:rFonts w:ascii="Calibri" w:eastAsia="Times New Roman" w:hAnsi="Calibri" w:cs="Times New Roman"/>
          <w:lang w:val="en-US" w:eastAsia="hu-HU"/>
        </w:rPr>
        <w:t>hasznát</w:t>
      </w:r>
      <w:proofErr w:type="spellEnd"/>
      <w:r w:rsidR="009D1FA1">
        <w:rPr>
          <w:rFonts w:ascii="Calibri" w:eastAsia="Times New Roman" w:hAnsi="Calibri" w:cs="Times New Roman"/>
          <w:lang w:val="en-US" w:eastAsia="hu-HU"/>
        </w:rPr>
        <w:t xml:space="preserve"> a </w:t>
      </w:r>
      <w:proofErr w:type="spellStart"/>
      <w:r w:rsidR="009D1FA1">
        <w:rPr>
          <w:rFonts w:ascii="Calibri" w:eastAsia="Times New Roman" w:hAnsi="Calibri" w:cs="Times New Roman"/>
          <w:lang w:val="en-US" w:eastAsia="hu-HU"/>
        </w:rPr>
        <w:t>rizikóbecslésben</w:t>
      </w:r>
      <w:proofErr w:type="spellEnd"/>
      <w:r w:rsidR="009D1FA1">
        <w:rPr>
          <w:rFonts w:ascii="Calibri" w:eastAsia="Times New Roman" w:hAnsi="Calibri" w:cs="Times New Roman"/>
          <w:lang w:val="en-US" w:eastAsia="hu-HU"/>
        </w:rPr>
        <w:t>.”</w:t>
      </w:r>
    </w:p>
    <w:p w:rsidR="0057563B" w:rsidRDefault="0057563B" w:rsidP="001A2C4C">
      <w:pPr>
        <w:spacing w:after="120" w:line="240" w:lineRule="auto"/>
        <w:jc w:val="both"/>
        <w:rPr>
          <w:rFonts w:ascii="Calibri" w:eastAsia="Times New Roman" w:hAnsi="Calibri" w:cs="Times New Roman"/>
          <w:lang w:val="en-US" w:eastAsia="hu-HU"/>
        </w:rPr>
      </w:pPr>
    </w:p>
    <w:p w:rsidR="00ED6D08" w:rsidRPr="009D1FA1" w:rsidRDefault="0057563B" w:rsidP="001A2C4C">
      <w:pPr>
        <w:spacing w:after="120" w:line="240" w:lineRule="auto"/>
        <w:jc w:val="both"/>
        <w:rPr>
          <w:rFonts w:ascii="Calibri" w:eastAsia="Times New Roman" w:hAnsi="Calibri" w:cs="Times New Roman"/>
          <w:sz w:val="16"/>
          <w:szCs w:val="16"/>
          <w:lang w:val="en-US" w:eastAsia="hu-HU"/>
        </w:rPr>
      </w:pPr>
      <w:r w:rsidRPr="009D1FA1">
        <w:rPr>
          <w:rFonts w:ascii="Calibri" w:eastAsia="Times New Roman" w:hAnsi="Calibri" w:cs="Times New Roman"/>
          <w:sz w:val="16"/>
          <w:szCs w:val="16"/>
          <w:lang w:val="en-US" w:eastAsia="hu-HU"/>
        </w:rPr>
        <w:t>“…i</w:t>
      </w:r>
      <w:r w:rsidR="00ED6D08" w:rsidRPr="009D1FA1">
        <w:rPr>
          <w:rFonts w:ascii="Calibri" w:eastAsia="Times New Roman" w:hAnsi="Calibri" w:cs="Times New Roman"/>
          <w:sz w:val="16"/>
          <w:szCs w:val="16"/>
          <w:lang w:val="en-US" w:eastAsia="hu-HU"/>
        </w:rPr>
        <w:t>n a general population of Western European</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 xml:space="preserve">extraction, </w:t>
      </w:r>
      <w:r w:rsidR="00ED6D08" w:rsidRPr="00045AB8">
        <w:rPr>
          <w:rFonts w:ascii="Calibri" w:eastAsia="Times New Roman" w:hAnsi="Calibri" w:cs="Times New Roman"/>
          <w:sz w:val="16"/>
          <w:szCs w:val="16"/>
          <w:lang w:val="en-US" w:eastAsia="hu-HU"/>
        </w:rPr>
        <w:t>APWV predicted a composite of cardiovascular</w:t>
      </w:r>
      <w:r w:rsidR="00A37DF7" w:rsidRPr="00045AB8">
        <w:rPr>
          <w:rFonts w:ascii="Calibri" w:eastAsia="Times New Roman" w:hAnsi="Calibri" w:cs="Times New Roman"/>
          <w:sz w:val="16"/>
          <w:szCs w:val="16"/>
          <w:lang w:val="en-US" w:eastAsia="hu-HU"/>
        </w:rPr>
        <w:t xml:space="preserve"> </w:t>
      </w:r>
      <w:r w:rsidR="00ED6D08" w:rsidRPr="00045AB8">
        <w:rPr>
          <w:rFonts w:ascii="Calibri" w:eastAsia="Times New Roman" w:hAnsi="Calibri" w:cs="Times New Roman"/>
          <w:sz w:val="16"/>
          <w:szCs w:val="16"/>
          <w:lang w:val="en-US" w:eastAsia="hu-HU"/>
        </w:rPr>
        <w:t>outcomes above and beyond 24-hour mean arterial pressure</w:t>
      </w:r>
      <w:r w:rsidR="00A37DF7" w:rsidRPr="00045AB8">
        <w:rPr>
          <w:rFonts w:ascii="Calibri" w:eastAsia="Times New Roman" w:hAnsi="Calibri" w:cs="Times New Roman"/>
          <w:sz w:val="16"/>
          <w:szCs w:val="16"/>
          <w:lang w:val="en-US" w:eastAsia="hu-HU"/>
        </w:rPr>
        <w:t xml:space="preserve"> </w:t>
      </w:r>
      <w:r w:rsidR="00ED6D08" w:rsidRPr="00045AB8">
        <w:rPr>
          <w:rFonts w:ascii="Calibri" w:eastAsia="Times New Roman" w:hAnsi="Calibri" w:cs="Times New Roman"/>
          <w:sz w:val="16"/>
          <w:szCs w:val="16"/>
          <w:lang w:val="en-US" w:eastAsia="hu-HU"/>
        </w:rPr>
        <w:t>and traditional risk factors.</w:t>
      </w:r>
      <w:r w:rsidR="00ED6D08" w:rsidRPr="009D1FA1">
        <w:rPr>
          <w:rFonts w:ascii="Calibri" w:eastAsia="Times New Roman" w:hAnsi="Calibri" w:cs="Times New Roman"/>
          <w:sz w:val="16"/>
          <w:szCs w:val="16"/>
          <w:lang w:val="en-US" w:eastAsia="hu-HU"/>
        </w:rPr>
        <w:t xml:space="preserve"> In combination with the previous</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studies in patients</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and populations,</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our present findings</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 xml:space="preserve">support the notion that measurement of </w:t>
      </w:r>
      <w:r w:rsidR="00A37DF7" w:rsidRPr="009D1FA1">
        <w:rPr>
          <w:rFonts w:ascii="Calibri" w:eastAsia="Times New Roman" w:hAnsi="Calibri" w:cs="Times New Roman"/>
          <w:sz w:val="16"/>
          <w:szCs w:val="16"/>
          <w:lang w:val="en-US" w:eastAsia="hu-HU"/>
        </w:rPr>
        <w:t>a</w:t>
      </w:r>
      <w:r w:rsidR="00ED6D08" w:rsidRPr="009D1FA1">
        <w:rPr>
          <w:rFonts w:ascii="Calibri" w:eastAsia="Times New Roman" w:hAnsi="Calibri" w:cs="Times New Roman"/>
          <w:sz w:val="16"/>
          <w:szCs w:val="16"/>
          <w:lang w:val="en-US" w:eastAsia="hu-HU"/>
        </w:rPr>
        <w:t>rterial stiffness is</w:t>
      </w:r>
      <w:r w:rsidR="00A37DF7" w:rsidRPr="009D1FA1">
        <w:rPr>
          <w:rFonts w:ascii="Calibri" w:eastAsia="Times New Roman" w:hAnsi="Calibri" w:cs="Times New Roman"/>
          <w:sz w:val="16"/>
          <w:szCs w:val="16"/>
          <w:lang w:val="en-US" w:eastAsia="hu-HU"/>
        </w:rPr>
        <w:t xml:space="preserve"> </w:t>
      </w:r>
      <w:r w:rsidR="00ED6D08" w:rsidRPr="009D1FA1">
        <w:rPr>
          <w:rFonts w:ascii="Calibri" w:eastAsia="Times New Roman" w:hAnsi="Calibri" w:cs="Times New Roman"/>
          <w:sz w:val="16"/>
          <w:szCs w:val="16"/>
          <w:lang w:val="en-US" w:eastAsia="hu-HU"/>
        </w:rPr>
        <w:t>useful in clinical practice for risk stratification</w:t>
      </w:r>
      <w:r w:rsidR="00A37DF7" w:rsidRPr="009D1FA1">
        <w:rPr>
          <w:rFonts w:ascii="Calibri" w:eastAsia="Times New Roman" w:hAnsi="Calibri" w:cs="Times New Roman"/>
          <w:sz w:val="16"/>
          <w:szCs w:val="16"/>
          <w:lang w:val="en-US" w:eastAsia="hu-HU"/>
        </w:rPr>
        <w:t>.</w:t>
      </w:r>
      <w:r w:rsidR="009D1FA1" w:rsidRPr="009D1FA1">
        <w:rPr>
          <w:rFonts w:ascii="Calibri" w:eastAsia="Times New Roman" w:hAnsi="Calibri" w:cs="Times New Roman"/>
          <w:sz w:val="16"/>
          <w:szCs w:val="16"/>
          <w:lang w:val="en-US" w:eastAsia="hu-HU"/>
        </w:rPr>
        <w:t>”</w:t>
      </w:r>
    </w:p>
    <w:p w:rsidR="008A4B9C" w:rsidRPr="002E54B5" w:rsidRDefault="008A4B9C" w:rsidP="00525BEB">
      <w:pPr>
        <w:spacing w:after="0" w:line="240" w:lineRule="auto"/>
        <w:jc w:val="right"/>
        <w:rPr>
          <w:rFonts w:ascii="Calibri" w:hAnsi="Calibri"/>
          <w:bCs/>
          <w:iCs/>
          <w:sz w:val="16"/>
          <w:szCs w:val="16"/>
          <w:lang w:val="en-US"/>
        </w:rPr>
      </w:pPr>
      <w:r w:rsidRPr="002E54B5">
        <w:rPr>
          <w:rFonts w:ascii="Calibri" w:hAnsi="Calibri"/>
          <w:bCs/>
          <w:iCs/>
          <w:sz w:val="16"/>
          <w:szCs w:val="16"/>
          <w:lang w:val="en-US"/>
        </w:rPr>
        <w:t xml:space="preserve">T.W. Hansen: Prognostic value of Aortic Pulse Wave Velocity as Index of Arterial Stiffness in General Population </w:t>
      </w:r>
      <w:r w:rsidR="00A37DF7" w:rsidRPr="002E54B5">
        <w:rPr>
          <w:rFonts w:ascii="Calibri" w:hAnsi="Calibri"/>
          <w:bCs/>
          <w:iCs/>
          <w:sz w:val="16"/>
          <w:szCs w:val="16"/>
          <w:lang w:val="en-US"/>
        </w:rPr>
        <w:br/>
      </w:r>
      <w:r w:rsidRPr="002E54B5">
        <w:rPr>
          <w:rFonts w:ascii="Calibri" w:hAnsi="Calibri"/>
          <w:bCs/>
          <w:i/>
          <w:iCs/>
          <w:sz w:val="16"/>
          <w:szCs w:val="16"/>
          <w:lang w:val="en-US"/>
        </w:rPr>
        <w:t>Circulation</w:t>
      </w:r>
      <w:r w:rsidRPr="002E54B5">
        <w:rPr>
          <w:rFonts w:ascii="Calibri" w:hAnsi="Calibri"/>
          <w:bCs/>
          <w:iCs/>
          <w:sz w:val="16"/>
          <w:szCs w:val="16"/>
          <w:lang w:val="en-US"/>
        </w:rPr>
        <w:t xml:space="preserve">. </w:t>
      </w:r>
      <w:proofErr w:type="gramStart"/>
      <w:r w:rsidRPr="002E54B5">
        <w:rPr>
          <w:rFonts w:ascii="Calibri" w:hAnsi="Calibri"/>
          <w:bCs/>
          <w:iCs/>
          <w:sz w:val="16"/>
          <w:szCs w:val="16"/>
          <w:lang w:val="en-US"/>
        </w:rPr>
        <w:t>2006;113:664</w:t>
      </w:r>
      <w:proofErr w:type="gramEnd"/>
      <w:r w:rsidRPr="002E54B5">
        <w:rPr>
          <w:rFonts w:ascii="Calibri" w:hAnsi="Calibri"/>
          <w:bCs/>
          <w:iCs/>
          <w:sz w:val="16"/>
          <w:szCs w:val="16"/>
          <w:lang w:val="en-US"/>
        </w:rPr>
        <w:t>-670</w:t>
      </w:r>
    </w:p>
    <w:p w:rsidR="00A37DF7" w:rsidRPr="002E54B5" w:rsidRDefault="008A4B9C" w:rsidP="001A2C4C">
      <w:pPr>
        <w:spacing w:after="120" w:line="240" w:lineRule="auto"/>
        <w:jc w:val="both"/>
        <w:rPr>
          <w:rFonts w:ascii="Calibri" w:eastAsia="Times New Roman" w:hAnsi="Calibri" w:cs="Times New Roman"/>
          <w:lang w:val="en-US" w:eastAsia="hu-HU"/>
        </w:rPr>
      </w:pPr>
      <w:r w:rsidRPr="002E54B5">
        <w:rPr>
          <w:rFonts w:ascii="Calibri" w:hAnsi="Calibri"/>
          <w:bCs/>
          <w:lang w:val="en-US"/>
        </w:rPr>
        <w:t xml:space="preserve"> </w:t>
      </w:r>
      <w:r w:rsidR="007D0ACC" w:rsidRPr="002E54B5">
        <w:rPr>
          <w:rFonts w:ascii="Calibri" w:hAnsi="Calibri"/>
          <w:bCs/>
          <w:lang w:val="en-US"/>
        </w:rPr>
        <w:t>„</w:t>
      </w:r>
      <w:r w:rsidR="009D1FA1">
        <w:rPr>
          <w:rFonts w:ascii="Calibri" w:hAnsi="Calibri"/>
          <w:bCs/>
          <w:lang w:val="en-US"/>
        </w:rPr>
        <w:t xml:space="preserve">Az </w:t>
      </w:r>
      <w:proofErr w:type="spellStart"/>
      <w:r w:rsidR="009D1FA1">
        <w:rPr>
          <w:rFonts w:ascii="Calibri" w:hAnsi="Calibri"/>
          <w:bCs/>
          <w:lang w:val="en-US"/>
        </w:rPr>
        <w:t>aortamerevség</w:t>
      </w:r>
      <w:proofErr w:type="spellEnd"/>
      <w:r w:rsidR="009D1FA1">
        <w:rPr>
          <w:rFonts w:ascii="Calibri" w:hAnsi="Calibri"/>
          <w:bCs/>
          <w:lang w:val="en-US"/>
        </w:rPr>
        <w:t xml:space="preserve"> </w:t>
      </w:r>
      <w:proofErr w:type="spellStart"/>
      <w:r w:rsidR="009D1FA1">
        <w:rPr>
          <w:rFonts w:ascii="Calibri" w:hAnsi="Calibri"/>
          <w:bCs/>
          <w:lang w:val="en-US"/>
        </w:rPr>
        <w:t>az</w:t>
      </w:r>
      <w:proofErr w:type="spellEnd"/>
      <w:r w:rsidR="009D1FA1">
        <w:rPr>
          <w:rFonts w:ascii="Calibri" w:hAnsi="Calibri"/>
          <w:bCs/>
          <w:lang w:val="en-US"/>
        </w:rPr>
        <w:t xml:space="preserve"> </w:t>
      </w:r>
      <w:proofErr w:type="spellStart"/>
      <w:r w:rsidR="009D1FA1">
        <w:rPr>
          <w:rFonts w:ascii="Calibri" w:hAnsi="Calibri"/>
          <w:bCs/>
          <w:lang w:val="en-US"/>
        </w:rPr>
        <w:t>összhalálozás</w:t>
      </w:r>
      <w:proofErr w:type="spellEnd"/>
      <w:r w:rsidR="009D1FA1">
        <w:rPr>
          <w:rFonts w:ascii="Calibri" w:hAnsi="Calibri"/>
          <w:bCs/>
          <w:lang w:val="en-US"/>
        </w:rPr>
        <w:t xml:space="preserve"> </w:t>
      </w:r>
      <w:proofErr w:type="spellStart"/>
      <w:r w:rsidR="009D1FA1">
        <w:rPr>
          <w:rFonts w:ascii="Calibri" w:hAnsi="Calibri"/>
          <w:bCs/>
          <w:lang w:val="en-US"/>
        </w:rPr>
        <w:t>és</w:t>
      </w:r>
      <w:proofErr w:type="spellEnd"/>
      <w:r w:rsidR="009D1FA1">
        <w:rPr>
          <w:rFonts w:ascii="Calibri" w:hAnsi="Calibri"/>
          <w:bCs/>
          <w:lang w:val="en-US"/>
        </w:rPr>
        <w:t xml:space="preserve"> a </w:t>
      </w:r>
      <w:proofErr w:type="spellStart"/>
      <w:r w:rsidR="009D1FA1">
        <w:rPr>
          <w:rFonts w:ascii="Calibri" w:hAnsi="Calibri"/>
          <w:bCs/>
          <w:lang w:val="en-US"/>
        </w:rPr>
        <w:t>kardiovaszkuláris</w:t>
      </w:r>
      <w:proofErr w:type="spellEnd"/>
      <w:r w:rsidR="009D1FA1">
        <w:rPr>
          <w:rFonts w:ascii="Calibri" w:hAnsi="Calibri"/>
          <w:bCs/>
          <w:lang w:val="en-US"/>
        </w:rPr>
        <w:t xml:space="preserve"> </w:t>
      </w:r>
      <w:proofErr w:type="spellStart"/>
      <w:r w:rsidR="009D1FA1">
        <w:rPr>
          <w:rFonts w:ascii="Calibri" w:hAnsi="Calibri"/>
          <w:bCs/>
          <w:lang w:val="en-US"/>
        </w:rPr>
        <w:t>halálozás</w:t>
      </w:r>
      <w:proofErr w:type="spellEnd"/>
      <w:r w:rsidR="009D1FA1">
        <w:rPr>
          <w:rFonts w:ascii="Calibri" w:hAnsi="Calibri"/>
          <w:bCs/>
          <w:lang w:val="en-US"/>
        </w:rPr>
        <w:t xml:space="preserve"> </w:t>
      </w:r>
      <w:proofErr w:type="spellStart"/>
      <w:r w:rsidR="009D1FA1">
        <w:rPr>
          <w:rFonts w:ascii="Calibri" w:hAnsi="Calibri"/>
          <w:bCs/>
          <w:lang w:val="en-US"/>
        </w:rPr>
        <w:t>független</w:t>
      </w:r>
      <w:proofErr w:type="spellEnd"/>
      <w:r w:rsidR="009D1FA1">
        <w:rPr>
          <w:rFonts w:ascii="Calibri" w:hAnsi="Calibri"/>
          <w:bCs/>
          <w:lang w:val="en-US"/>
        </w:rPr>
        <w:t xml:space="preserve"> </w:t>
      </w:r>
      <w:proofErr w:type="spellStart"/>
      <w:r w:rsidR="00952BD7">
        <w:rPr>
          <w:rFonts w:ascii="Calibri" w:hAnsi="Calibri"/>
          <w:bCs/>
          <w:lang w:val="en-US"/>
        </w:rPr>
        <w:t>előjelzője</w:t>
      </w:r>
      <w:proofErr w:type="spellEnd"/>
      <w:r w:rsidR="00952BD7">
        <w:rPr>
          <w:rFonts w:ascii="Calibri" w:hAnsi="Calibri"/>
          <w:bCs/>
          <w:lang w:val="en-US"/>
        </w:rPr>
        <w:t xml:space="preserve"> </w:t>
      </w:r>
      <w:proofErr w:type="spellStart"/>
      <w:r w:rsidR="00952BD7">
        <w:rPr>
          <w:rFonts w:ascii="Calibri" w:hAnsi="Calibri"/>
          <w:bCs/>
          <w:lang w:val="en-US"/>
        </w:rPr>
        <w:t>az</w:t>
      </w:r>
      <w:proofErr w:type="spellEnd"/>
      <w:r w:rsidR="00952BD7">
        <w:rPr>
          <w:rFonts w:ascii="Calibri" w:hAnsi="Calibri"/>
          <w:bCs/>
          <w:lang w:val="en-US"/>
        </w:rPr>
        <w:t xml:space="preserve"> </w:t>
      </w:r>
      <w:proofErr w:type="spellStart"/>
      <w:r w:rsidR="00952BD7">
        <w:rPr>
          <w:rFonts w:ascii="Calibri" w:hAnsi="Calibri"/>
          <w:bCs/>
          <w:lang w:val="en-US"/>
        </w:rPr>
        <w:t>esszenciális</w:t>
      </w:r>
      <w:proofErr w:type="spellEnd"/>
      <w:r w:rsidR="00952BD7">
        <w:rPr>
          <w:rFonts w:ascii="Calibri" w:hAnsi="Calibri"/>
          <w:bCs/>
          <w:lang w:val="en-US"/>
        </w:rPr>
        <w:t xml:space="preserve"> </w:t>
      </w:r>
      <w:proofErr w:type="spellStart"/>
      <w:r w:rsidR="00952BD7">
        <w:rPr>
          <w:rFonts w:ascii="Calibri" w:hAnsi="Calibri"/>
          <w:bCs/>
          <w:lang w:val="en-US"/>
        </w:rPr>
        <w:t>hipertóniában</w:t>
      </w:r>
      <w:proofErr w:type="spellEnd"/>
      <w:r w:rsidR="00952BD7">
        <w:rPr>
          <w:rFonts w:ascii="Calibri" w:hAnsi="Calibri"/>
          <w:bCs/>
          <w:lang w:val="en-US"/>
        </w:rPr>
        <w:t xml:space="preserve"> </w:t>
      </w:r>
      <w:proofErr w:type="spellStart"/>
      <w:r w:rsidR="00952BD7">
        <w:rPr>
          <w:rFonts w:ascii="Calibri" w:hAnsi="Calibri"/>
          <w:bCs/>
          <w:lang w:val="en-US"/>
        </w:rPr>
        <w:t>szenvedő</w:t>
      </w:r>
      <w:proofErr w:type="spellEnd"/>
      <w:r w:rsidR="00952BD7">
        <w:rPr>
          <w:rFonts w:ascii="Calibri" w:hAnsi="Calibri"/>
          <w:bCs/>
          <w:lang w:val="en-US"/>
        </w:rPr>
        <w:t xml:space="preserve"> </w:t>
      </w:r>
      <w:proofErr w:type="spellStart"/>
      <w:r w:rsidR="00952BD7">
        <w:rPr>
          <w:rFonts w:ascii="Calibri" w:hAnsi="Calibri"/>
          <w:bCs/>
          <w:lang w:val="en-US"/>
        </w:rPr>
        <w:t>betegeknél</w:t>
      </w:r>
      <w:proofErr w:type="spellEnd"/>
      <w:r w:rsidR="00A37DF7" w:rsidRPr="002E54B5">
        <w:rPr>
          <w:rFonts w:ascii="Calibri" w:eastAsia="Times New Roman" w:hAnsi="Calibri" w:cs="Times New Roman"/>
          <w:lang w:val="en-US" w:eastAsia="hu-HU"/>
        </w:rPr>
        <w:t>.</w:t>
      </w:r>
      <w:r w:rsidR="007D0ACC" w:rsidRPr="002E54B5">
        <w:rPr>
          <w:rFonts w:ascii="Calibri" w:eastAsia="Times New Roman" w:hAnsi="Calibri" w:cs="Times New Roman"/>
          <w:lang w:val="en-US" w:eastAsia="hu-HU"/>
        </w:rPr>
        <w:t>”</w:t>
      </w:r>
    </w:p>
    <w:p w:rsidR="0057563B" w:rsidRPr="00952BD7" w:rsidRDefault="0057563B" w:rsidP="001A2C4C">
      <w:pPr>
        <w:spacing w:after="120" w:line="240" w:lineRule="auto"/>
        <w:jc w:val="both"/>
        <w:rPr>
          <w:rFonts w:ascii="Calibri" w:eastAsia="Times New Roman" w:hAnsi="Calibri" w:cs="Times New Roman"/>
          <w:sz w:val="16"/>
          <w:szCs w:val="16"/>
          <w:lang w:val="en-US" w:eastAsia="hu-HU"/>
        </w:rPr>
      </w:pPr>
      <w:r w:rsidRPr="00952BD7">
        <w:rPr>
          <w:rFonts w:ascii="Calibri" w:hAnsi="Calibri"/>
          <w:bCs/>
          <w:sz w:val="16"/>
          <w:szCs w:val="16"/>
          <w:lang w:val="en-US"/>
        </w:rPr>
        <w:t>„A</w:t>
      </w:r>
      <w:r w:rsidRPr="00952BD7">
        <w:rPr>
          <w:rFonts w:ascii="Calibri" w:eastAsia="Times New Roman" w:hAnsi="Calibri" w:cs="Times New Roman"/>
          <w:sz w:val="16"/>
          <w:szCs w:val="16"/>
          <w:lang w:val="en-US" w:eastAsia="hu-HU"/>
        </w:rPr>
        <w:t>ortic stiffness is an independent predictor of all-cause and cardiovascular mortality in patients with essential hypertension.”</w:t>
      </w:r>
    </w:p>
    <w:p w:rsidR="0057563B" w:rsidRPr="002E54B5" w:rsidRDefault="0057563B" w:rsidP="0057563B">
      <w:pPr>
        <w:spacing w:after="0" w:line="240" w:lineRule="auto"/>
        <w:jc w:val="right"/>
        <w:rPr>
          <w:rFonts w:ascii="Calibri" w:hAnsi="Calibri"/>
          <w:b/>
          <w:bCs/>
          <w:lang w:val="en-US"/>
        </w:rPr>
      </w:pPr>
      <w:r w:rsidRPr="002E54B5">
        <w:rPr>
          <w:rFonts w:ascii="Calibri" w:eastAsia="Times New Roman" w:hAnsi="Calibri" w:cs="Times New Roman"/>
          <w:sz w:val="16"/>
          <w:szCs w:val="16"/>
          <w:lang w:val="en-US" w:eastAsia="hu-HU"/>
        </w:rPr>
        <w:t xml:space="preserve">Aortic Stiffness Is an Independent Predictor of All-Cause and Cardiovascular Mortality in Hypertensive Patients Stéphane Laurent </w:t>
      </w:r>
      <w:proofErr w:type="gramStart"/>
      <w:r w:rsidRPr="002E54B5">
        <w:rPr>
          <w:rFonts w:ascii="Calibri" w:eastAsia="Times New Roman" w:hAnsi="Calibri" w:cs="Times New Roman"/>
          <w:sz w:val="16"/>
          <w:szCs w:val="16"/>
          <w:lang w:val="en-US" w:eastAsia="hu-HU"/>
        </w:rPr>
        <w:t>Hypertension .</w:t>
      </w:r>
      <w:proofErr w:type="gramEnd"/>
      <w:r w:rsidRPr="002E54B5">
        <w:rPr>
          <w:rFonts w:ascii="Calibri" w:eastAsia="Times New Roman" w:hAnsi="Calibri" w:cs="Times New Roman"/>
          <w:sz w:val="16"/>
          <w:szCs w:val="16"/>
          <w:lang w:val="en-US" w:eastAsia="hu-HU"/>
        </w:rPr>
        <w:t xml:space="preserve"> </w:t>
      </w:r>
      <w:proofErr w:type="gramStart"/>
      <w:r w:rsidRPr="002E54B5">
        <w:rPr>
          <w:rFonts w:ascii="Calibri" w:eastAsia="Times New Roman" w:hAnsi="Calibri" w:cs="Times New Roman"/>
          <w:sz w:val="16"/>
          <w:szCs w:val="16"/>
          <w:lang w:val="en-US" w:eastAsia="hu-HU"/>
        </w:rPr>
        <w:t>2001;37:1236</w:t>
      </w:r>
      <w:proofErr w:type="gramEnd"/>
      <w:r w:rsidRPr="002E54B5">
        <w:rPr>
          <w:rFonts w:ascii="Calibri" w:eastAsia="Times New Roman" w:hAnsi="Calibri" w:cs="Times New Roman"/>
          <w:sz w:val="16"/>
          <w:szCs w:val="16"/>
          <w:lang w:val="en-US" w:eastAsia="hu-HU"/>
        </w:rPr>
        <w:t>-1241.</w:t>
      </w:r>
    </w:p>
    <w:p w:rsidR="0057563B" w:rsidRDefault="0057563B" w:rsidP="00EC5033">
      <w:pPr>
        <w:spacing w:after="360" w:line="240" w:lineRule="auto"/>
        <w:rPr>
          <w:rFonts w:ascii="Calibri" w:hAnsi="Calibri"/>
          <w:bCs/>
          <w:iCs/>
          <w:lang w:val="en-US"/>
        </w:rPr>
      </w:pPr>
    </w:p>
    <w:p w:rsidR="001A2C4C" w:rsidRDefault="001A2C4C">
      <w:pPr>
        <w:rPr>
          <w:rFonts w:ascii="Calibri" w:hAnsi="Calibri"/>
          <w:bCs/>
          <w:iCs/>
          <w:lang w:val="en-US"/>
        </w:rPr>
      </w:pPr>
      <w:r>
        <w:rPr>
          <w:rFonts w:ascii="Calibri" w:hAnsi="Calibri"/>
          <w:bCs/>
          <w:iCs/>
          <w:lang w:val="en-US"/>
        </w:rPr>
        <w:br w:type="page"/>
      </w:r>
    </w:p>
    <w:p w:rsidR="00952BD7" w:rsidRDefault="00952BD7" w:rsidP="001A2C4C">
      <w:pPr>
        <w:spacing w:after="120" w:line="240" w:lineRule="auto"/>
        <w:jc w:val="both"/>
        <w:rPr>
          <w:rFonts w:ascii="Calibri" w:hAnsi="Calibri"/>
          <w:bCs/>
          <w:iCs/>
          <w:lang w:val="en-US"/>
        </w:rPr>
      </w:pPr>
      <w:r>
        <w:rPr>
          <w:rFonts w:ascii="Calibri" w:hAnsi="Calibri"/>
          <w:bCs/>
          <w:iCs/>
          <w:lang w:val="en-US"/>
        </w:rPr>
        <w:lastRenderedPageBreak/>
        <w:t xml:space="preserve">A </w:t>
      </w:r>
      <w:proofErr w:type="spellStart"/>
      <w:r>
        <w:rPr>
          <w:rFonts w:ascii="Calibri" w:hAnsi="Calibri"/>
          <w:bCs/>
          <w:iCs/>
          <w:lang w:val="en-US"/>
        </w:rPr>
        <w:t>Pulzushullám</w:t>
      </w:r>
      <w:proofErr w:type="spellEnd"/>
      <w:r>
        <w:rPr>
          <w:rFonts w:ascii="Calibri" w:hAnsi="Calibri"/>
          <w:bCs/>
          <w:iCs/>
          <w:lang w:val="en-US"/>
        </w:rPr>
        <w:t xml:space="preserve"> </w:t>
      </w:r>
      <w:proofErr w:type="spellStart"/>
      <w:r>
        <w:rPr>
          <w:rFonts w:ascii="Calibri" w:hAnsi="Calibri"/>
          <w:bCs/>
          <w:iCs/>
          <w:lang w:val="en-US"/>
        </w:rPr>
        <w:t>Terjedési</w:t>
      </w:r>
      <w:proofErr w:type="spellEnd"/>
      <w:r>
        <w:rPr>
          <w:rFonts w:ascii="Calibri" w:hAnsi="Calibri"/>
          <w:bCs/>
          <w:iCs/>
          <w:lang w:val="en-US"/>
        </w:rPr>
        <w:t xml:space="preserve"> </w:t>
      </w:r>
      <w:proofErr w:type="spellStart"/>
      <w:r>
        <w:rPr>
          <w:rFonts w:ascii="Calibri" w:hAnsi="Calibri"/>
          <w:bCs/>
          <w:iCs/>
          <w:lang w:val="en-US"/>
        </w:rPr>
        <w:t>Sebesség</w:t>
      </w:r>
      <w:proofErr w:type="spellEnd"/>
      <w:r>
        <w:rPr>
          <w:rFonts w:ascii="Calibri" w:hAnsi="Calibri"/>
          <w:bCs/>
          <w:iCs/>
          <w:lang w:val="en-US"/>
        </w:rPr>
        <w:t xml:space="preserve"> </w:t>
      </w:r>
      <w:proofErr w:type="spellStart"/>
      <w:r>
        <w:rPr>
          <w:rFonts w:ascii="Calibri" w:hAnsi="Calibri"/>
          <w:bCs/>
          <w:iCs/>
          <w:lang w:val="en-US"/>
        </w:rPr>
        <w:t>mérése</w:t>
      </w:r>
      <w:proofErr w:type="spellEnd"/>
      <w:r>
        <w:rPr>
          <w:rFonts w:ascii="Calibri" w:hAnsi="Calibri"/>
          <w:bCs/>
          <w:iCs/>
          <w:lang w:val="en-US"/>
        </w:rPr>
        <w:t xml:space="preserve"> a </w:t>
      </w:r>
      <w:proofErr w:type="spellStart"/>
      <w:r>
        <w:rPr>
          <w:rFonts w:ascii="Calibri" w:hAnsi="Calibri"/>
          <w:bCs/>
          <w:iCs/>
          <w:lang w:val="en-US"/>
        </w:rPr>
        <w:t>kardiovaszkuláris</w:t>
      </w:r>
      <w:proofErr w:type="spellEnd"/>
      <w:r>
        <w:rPr>
          <w:rFonts w:ascii="Calibri" w:hAnsi="Calibri"/>
          <w:bCs/>
          <w:iCs/>
          <w:lang w:val="en-US"/>
        </w:rPr>
        <w:t xml:space="preserve"> </w:t>
      </w:r>
      <w:proofErr w:type="spellStart"/>
      <w:r>
        <w:rPr>
          <w:rFonts w:ascii="Calibri" w:hAnsi="Calibri"/>
          <w:bCs/>
          <w:iCs/>
          <w:lang w:val="en-US"/>
        </w:rPr>
        <w:t>rizikóbecslést</w:t>
      </w:r>
      <w:proofErr w:type="spellEnd"/>
      <w:r>
        <w:rPr>
          <w:rFonts w:ascii="Calibri" w:hAnsi="Calibri"/>
          <w:bCs/>
          <w:iCs/>
          <w:lang w:val="en-US"/>
        </w:rPr>
        <w:t xml:space="preserve"> </w:t>
      </w:r>
      <w:proofErr w:type="spellStart"/>
      <w:r>
        <w:rPr>
          <w:rFonts w:ascii="Calibri" w:hAnsi="Calibri"/>
          <w:bCs/>
          <w:iCs/>
          <w:lang w:val="en-US"/>
        </w:rPr>
        <w:t>pontosabbá</w:t>
      </w:r>
      <w:proofErr w:type="spellEnd"/>
      <w:r>
        <w:rPr>
          <w:rFonts w:ascii="Calibri" w:hAnsi="Calibri"/>
          <w:bCs/>
          <w:iCs/>
          <w:lang w:val="en-US"/>
        </w:rPr>
        <w:t xml:space="preserve"> </w:t>
      </w:r>
      <w:proofErr w:type="spellStart"/>
      <w:r>
        <w:rPr>
          <w:rFonts w:ascii="Calibri" w:hAnsi="Calibri"/>
          <w:bCs/>
          <w:iCs/>
          <w:lang w:val="en-US"/>
        </w:rPr>
        <w:t>teszi</w:t>
      </w:r>
      <w:proofErr w:type="spellEnd"/>
      <w:r>
        <w:rPr>
          <w:rFonts w:ascii="Calibri" w:hAnsi="Calibri"/>
          <w:bCs/>
          <w:iCs/>
          <w:lang w:val="en-US"/>
        </w:rPr>
        <w:t xml:space="preserve">. </w:t>
      </w:r>
    </w:p>
    <w:p w:rsidR="00A33E43" w:rsidRPr="00952BD7" w:rsidRDefault="00A33E43" w:rsidP="001A2C4C">
      <w:pPr>
        <w:spacing w:after="120" w:line="240" w:lineRule="auto"/>
        <w:jc w:val="both"/>
        <w:rPr>
          <w:rFonts w:ascii="Calibri" w:hAnsi="Calibri"/>
          <w:bCs/>
          <w:iCs/>
          <w:sz w:val="16"/>
          <w:szCs w:val="16"/>
          <w:lang w:val="en-US"/>
        </w:rPr>
      </w:pPr>
      <w:r w:rsidRPr="00952BD7">
        <w:rPr>
          <w:rFonts w:ascii="Calibri" w:hAnsi="Calibri"/>
          <w:bCs/>
          <w:iCs/>
          <w:sz w:val="16"/>
          <w:szCs w:val="16"/>
          <w:lang w:val="en-US"/>
        </w:rPr>
        <w:t>Measurement of Pulse Wave Velocity makes cardiovascular risk assessment more accurate.</w:t>
      </w:r>
    </w:p>
    <w:p w:rsidR="00952BD7" w:rsidRPr="002E54B5" w:rsidRDefault="00952BD7" w:rsidP="001A2C4C">
      <w:pPr>
        <w:spacing w:after="120" w:line="240" w:lineRule="auto"/>
        <w:jc w:val="both"/>
        <w:rPr>
          <w:rFonts w:ascii="Calibri" w:eastAsia="Times New Roman" w:hAnsi="Calibri" w:cs="Arial"/>
          <w:lang w:val="en-US" w:eastAsia="hu-HU"/>
        </w:rPr>
      </w:pPr>
      <w:r w:rsidRPr="002E54B5">
        <w:rPr>
          <w:rFonts w:ascii="Calibri" w:eastAsia="Times New Roman" w:hAnsi="Calibri" w:cs="Arial"/>
          <w:lang w:val="en-US" w:eastAsia="hu-HU"/>
        </w:rPr>
        <w:t>„</w:t>
      </w:r>
      <w:r>
        <w:rPr>
          <w:rFonts w:ascii="Calibri" w:eastAsia="Times New Roman" w:hAnsi="Calibri" w:cs="Arial"/>
          <w:lang w:val="en-US" w:eastAsia="hu-HU"/>
        </w:rPr>
        <w:t xml:space="preserve">A Rotterdam Study </w:t>
      </w:r>
      <w:proofErr w:type="spellStart"/>
      <w:r>
        <w:rPr>
          <w:rFonts w:ascii="Calibri" w:eastAsia="Times New Roman" w:hAnsi="Calibri" w:cs="Arial"/>
          <w:lang w:val="en-US" w:eastAsia="hu-HU"/>
        </w:rPr>
        <w:t>tanúsága</w:t>
      </w:r>
      <w:proofErr w:type="spellEnd"/>
      <w:r>
        <w:rPr>
          <w:rFonts w:ascii="Calibri" w:eastAsia="Times New Roman" w:hAnsi="Calibri" w:cs="Arial"/>
          <w:lang w:val="en-US" w:eastAsia="hu-HU"/>
        </w:rPr>
        <w:t xml:space="preserve"> </w:t>
      </w:r>
      <w:proofErr w:type="spellStart"/>
      <w:r>
        <w:rPr>
          <w:rFonts w:ascii="Calibri" w:eastAsia="Times New Roman" w:hAnsi="Calibri" w:cs="Arial"/>
          <w:lang w:val="en-US" w:eastAsia="hu-HU"/>
        </w:rPr>
        <w:t>szerint</w:t>
      </w:r>
      <w:proofErr w:type="spellEnd"/>
      <w:r>
        <w:rPr>
          <w:rFonts w:ascii="Calibri" w:eastAsia="Times New Roman" w:hAnsi="Calibri" w:cs="Arial"/>
          <w:lang w:val="en-US" w:eastAsia="hu-HU"/>
        </w:rPr>
        <w:t xml:space="preserve"> </w:t>
      </w:r>
      <w:proofErr w:type="spellStart"/>
      <w:r w:rsidRPr="00045AB8">
        <w:rPr>
          <w:rFonts w:ascii="Calibri" w:eastAsia="Times New Roman" w:hAnsi="Calibri" w:cs="Arial"/>
          <w:b/>
          <w:lang w:val="en-US" w:eastAsia="hu-HU"/>
        </w:rPr>
        <w:t>az</w:t>
      </w:r>
      <w:proofErr w:type="spellEnd"/>
      <w:r w:rsidRPr="00045AB8">
        <w:rPr>
          <w:rFonts w:ascii="Calibri" w:eastAsia="Times New Roman" w:hAnsi="Calibri" w:cs="Arial"/>
          <w:b/>
          <w:lang w:val="en-US" w:eastAsia="hu-HU"/>
        </w:rPr>
        <w:t xml:space="preserve"> aorta stiffness (PWV)</w:t>
      </w:r>
      <w:r>
        <w:rPr>
          <w:rFonts w:ascii="Calibri" w:eastAsia="Times New Roman" w:hAnsi="Calibri" w:cs="Arial"/>
          <w:lang w:val="en-US" w:eastAsia="hu-HU"/>
        </w:rPr>
        <w:t xml:space="preserve"> </w:t>
      </w:r>
      <w:proofErr w:type="spellStart"/>
      <w:r w:rsidRPr="00045AB8">
        <w:rPr>
          <w:rFonts w:ascii="Calibri" w:eastAsia="Times New Roman" w:hAnsi="Calibri" w:cs="Arial"/>
          <w:b/>
          <w:lang w:val="en-US" w:eastAsia="hu-HU"/>
        </w:rPr>
        <w:t>szignifikánsan</w:t>
      </w:r>
      <w:proofErr w:type="spellEnd"/>
      <w:r w:rsidR="009060A4" w:rsidRPr="00045AB8">
        <w:rPr>
          <w:rFonts w:ascii="Calibri" w:eastAsia="Times New Roman" w:hAnsi="Calibri" w:cs="Arial"/>
          <w:b/>
          <w:lang w:val="en-US" w:eastAsia="hu-HU"/>
        </w:rPr>
        <w:t xml:space="preserve"> </w:t>
      </w:r>
      <w:proofErr w:type="spellStart"/>
      <w:r w:rsidR="009060A4" w:rsidRPr="00045AB8">
        <w:rPr>
          <w:rFonts w:ascii="Calibri" w:eastAsia="Times New Roman" w:hAnsi="Calibri" w:cs="Arial"/>
          <w:b/>
          <w:lang w:val="en-US" w:eastAsia="hu-HU"/>
        </w:rPr>
        <w:t>javította</w:t>
      </w:r>
      <w:proofErr w:type="spellEnd"/>
      <w:r w:rsidR="009060A4">
        <w:rPr>
          <w:rFonts w:ascii="Calibri" w:eastAsia="Times New Roman" w:hAnsi="Calibri" w:cs="Arial"/>
          <w:lang w:val="en-US" w:eastAsia="hu-HU"/>
        </w:rPr>
        <w:t xml:space="preserve"> a</w:t>
      </w:r>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kombinált</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faktorokból</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hagyományos</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rizkófaktorok</w:t>
      </w:r>
      <w:proofErr w:type="spellEnd"/>
      <w:r w:rsidR="00FD1A14">
        <w:rPr>
          <w:rFonts w:ascii="Calibri" w:eastAsia="Times New Roman" w:hAnsi="Calibri" w:cs="Arial"/>
          <w:lang w:val="en-US" w:eastAsia="hu-HU"/>
        </w:rPr>
        <w:t xml:space="preserve">, ABI, </w:t>
      </w:r>
      <w:proofErr w:type="spellStart"/>
      <w:r w:rsidR="00FD1A14">
        <w:rPr>
          <w:rFonts w:ascii="Calibri" w:eastAsia="Times New Roman" w:hAnsi="Calibri" w:cs="Arial"/>
          <w:lang w:val="en-US" w:eastAsia="hu-HU"/>
        </w:rPr>
        <w:t>carotis</w:t>
      </w:r>
      <w:proofErr w:type="spellEnd"/>
      <w:r w:rsidR="00FD1A14">
        <w:rPr>
          <w:rFonts w:ascii="Calibri" w:eastAsia="Times New Roman" w:hAnsi="Calibri" w:cs="Arial"/>
          <w:lang w:val="en-US" w:eastAsia="hu-HU"/>
        </w:rPr>
        <w:t xml:space="preserve"> IMT, </w:t>
      </w:r>
      <w:proofErr w:type="spellStart"/>
      <w:r w:rsidR="00FD1A14">
        <w:rPr>
          <w:rFonts w:ascii="Calibri" w:eastAsia="Times New Roman" w:hAnsi="Calibri" w:cs="Arial"/>
          <w:lang w:val="en-US" w:eastAsia="hu-HU"/>
        </w:rPr>
        <w:t>felkari</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vérnyomás</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álló</w:t>
      </w:r>
      <w:proofErr w:type="spellEnd"/>
      <w:r w:rsidR="00FD1A14">
        <w:rPr>
          <w:rFonts w:ascii="Calibri" w:eastAsia="Times New Roman" w:hAnsi="Calibri" w:cs="Arial"/>
          <w:lang w:val="en-US" w:eastAsia="hu-HU"/>
        </w:rPr>
        <w:t xml:space="preserve"> </w:t>
      </w:r>
      <w:proofErr w:type="spellStart"/>
      <w:r w:rsidR="00FD1A14" w:rsidRPr="00045AB8">
        <w:rPr>
          <w:rFonts w:ascii="Calibri" w:eastAsia="Times New Roman" w:hAnsi="Calibri" w:cs="Arial"/>
          <w:b/>
          <w:lang w:val="en-US" w:eastAsia="hu-HU"/>
        </w:rPr>
        <w:t>rizikóbecslés</w:t>
      </w:r>
      <w:proofErr w:type="spellEnd"/>
      <w:r w:rsidR="00FD1A14" w:rsidRPr="00045AB8">
        <w:rPr>
          <w:rFonts w:ascii="Calibri" w:eastAsia="Times New Roman" w:hAnsi="Calibri" w:cs="Arial"/>
          <w:b/>
          <w:lang w:val="en-US" w:eastAsia="hu-HU"/>
        </w:rPr>
        <w:t xml:space="preserve"> </w:t>
      </w:r>
      <w:proofErr w:type="spellStart"/>
      <w:r w:rsidR="00FD1A14" w:rsidRPr="00045AB8">
        <w:rPr>
          <w:rFonts w:ascii="Calibri" w:eastAsia="Times New Roman" w:hAnsi="Calibri" w:cs="Arial"/>
          <w:b/>
          <w:lang w:val="en-US" w:eastAsia="hu-HU"/>
        </w:rPr>
        <w:t>prediktív</w:t>
      </w:r>
      <w:proofErr w:type="spellEnd"/>
      <w:r w:rsidR="00FD1A14" w:rsidRPr="00045AB8">
        <w:rPr>
          <w:rFonts w:ascii="Calibri" w:eastAsia="Times New Roman" w:hAnsi="Calibri" w:cs="Arial"/>
          <w:b/>
          <w:lang w:val="en-US" w:eastAsia="hu-HU"/>
        </w:rPr>
        <w:t xml:space="preserve"> </w:t>
      </w:r>
      <w:proofErr w:type="spellStart"/>
      <w:r w:rsidR="00FD1A14" w:rsidRPr="00045AB8">
        <w:rPr>
          <w:rFonts w:ascii="Calibri" w:eastAsia="Times New Roman" w:hAnsi="Calibri" w:cs="Arial"/>
          <w:b/>
          <w:lang w:val="en-US" w:eastAsia="hu-HU"/>
        </w:rPr>
        <w:t>értékét</w:t>
      </w:r>
      <w:proofErr w:type="spellEnd"/>
      <w:r w:rsidRPr="00045AB8">
        <w:rPr>
          <w:rFonts w:ascii="Calibri" w:eastAsia="Times New Roman" w:hAnsi="Calibri" w:cs="Arial"/>
          <w:b/>
          <w:lang w:val="en-US" w:eastAsia="hu-HU"/>
        </w:rPr>
        <w:t xml:space="preserve"> </w:t>
      </w:r>
      <w:r w:rsidR="00FD1A14">
        <w:rPr>
          <w:rFonts w:ascii="Calibri" w:eastAsia="Times New Roman" w:hAnsi="Calibri" w:cs="Arial"/>
          <w:lang w:val="en-US" w:eastAsia="hu-HU"/>
        </w:rPr>
        <w:t xml:space="preserve">a </w:t>
      </w:r>
      <w:proofErr w:type="spellStart"/>
      <w:r w:rsidR="00FD1A14">
        <w:rPr>
          <w:rFonts w:ascii="Calibri" w:eastAsia="Times New Roman" w:hAnsi="Calibri" w:cs="Arial"/>
          <w:lang w:val="en-US" w:eastAsia="hu-HU"/>
        </w:rPr>
        <w:t>jövőbeli</w:t>
      </w:r>
      <w:proofErr w:type="spellEnd"/>
      <w:r w:rsidR="00FD1A14">
        <w:rPr>
          <w:rFonts w:ascii="Calibri" w:eastAsia="Times New Roman" w:hAnsi="Calibri" w:cs="Arial"/>
          <w:lang w:val="en-US" w:eastAsia="hu-HU"/>
        </w:rPr>
        <w:t xml:space="preserve"> CV </w:t>
      </w:r>
      <w:proofErr w:type="spellStart"/>
      <w:r w:rsidR="00FD1A14">
        <w:rPr>
          <w:rFonts w:ascii="Calibri" w:eastAsia="Times New Roman" w:hAnsi="Calibri" w:cs="Arial"/>
          <w:lang w:val="en-US" w:eastAsia="hu-HU"/>
        </w:rPr>
        <w:t>eseményekre</w:t>
      </w:r>
      <w:proofErr w:type="spellEnd"/>
      <w:r w:rsidR="00FD1A14">
        <w:rPr>
          <w:rFonts w:ascii="Calibri" w:eastAsia="Times New Roman" w:hAnsi="Calibri" w:cs="Arial"/>
          <w:lang w:val="en-US" w:eastAsia="hu-HU"/>
        </w:rPr>
        <w:t xml:space="preserve"> </w:t>
      </w:r>
      <w:proofErr w:type="spellStart"/>
      <w:r w:rsidR="00FD1A14">
        <w:rPr>
          <w:rFonts w:ascii="Calibri" w:eastAsia="Times New Roman" w:hAnsi="Calibri" w:cs="Arial"/>
          <w:lang w:val="en-US" w:eastAsia="hu-HU"/>
        </w:rPr>
        <w:t>vonatkozólag</w:t>
      </w:r>
      <w:proofErr w:type="spellEnd"/>
      <w:r w:rsidRPr="002E54B5">
        <w:rPr>
          <w:rFonts w:ascii="Calibri" w:eastAsia="Times New Roman" w:hAnsi="Calibri" w:cs="Arial"/>
          <w:lang w:val="en-US" w:eastAsia="hu-HU"/>
        </w:rPr>
        <w:t>.”</w:t>
      </w:r>
    </w:p>
    <w:p w:rsidR="00A33E43" w:rsidRPr="00952BD7" w:rsidRDefault="007D0ACC" w:rsidP="001A2C4C">
      <w:pPr>
        <w:spacing w:after="120" w:line="240" w:lineRule="auto"/>
        <w:jc w:val="both"/>
        <w:rPr>
          <w:rFonts w:ascii="Calibri" w:eastAsia="Times New Roman" w:hAnsi="Calibri" w:cs="Arial"/>
          <w:sz w:val="18"/>
          <w:szCs w:val="18"/>
          <w:lang w:val="en-US" w:eastAsia="hu-HU"/>
        </w:rPr>
      </w:pPr>
      <w:r w:rsidRPr="00952BD7">
        <w:rPr>
          <w:rFonts w:ascii="Calibri" w:eastAsia="Times New Roman" w:hAnsi="Calibri" w:cs="Arial"/>
          <w:sz w:val="18"/>
          <w:szCs w:val="18"/>
          <w:lang w:val="en-US" w:eastAsia="hu-HU"/>
        </w:rPr>
        <w:t>„…</w:t>
      </w:r>
      <w:r w:rsidR="00A33E43" w:rsidRPr="00952BD7">
        <w:rPr>
          <w:rFonts w:ascii="Calibri" w:eastAsia="Times New Roman" w:hAnsi="Calibri" w:cs="Arial"/>
          <w:sz w:val="18"/>
          <w:szCs w:val="18"/>
          <w:lang w:val="en-US" w:eastAsia="hu-HU"/>
        </w:rPr>
        <w:t>in the Rotterdam study,</w:t>
      </w:r>
      <w:r w:rsidRPr="00952BD7">
        <w:rPr>
          <w:rFonts w:ascii="Calibri" w:eastAsia="Times New Roman" w:hAnsi="Calibri" w:cs="Arial"/>
          <w:sz w:val="18"/>
          <w:szCs w:val="18"/>
          <w:lang w:val="en-US" w:eastAsia="hu-HU"/>
        </w:rPr>
        <w:t xml:space="preserve"> the addi</w:t>
      </w:r>
      <w:r w:rsidR="00A33E43" w:rsidRPr="00952BD7">
        <w:rPr>
          <w:rFonts w:ascii="Calibri" w:eastAsia="Times New Roman" w:hAnsi="Calibri" w:cs="Arial"/>
          <w:sz w:val="18"/>
          <w:szCs w:val="18"/>
          <w:lang w:val="en-US" w:eastAsia="hu-HU"/>
        </w:rPr>
        <w:t>tion of aortic stiffness (PWV) si</w:t>
      </w:r>
      <w:r w:rsidRPr="00952BD7">
        <w:rPr>
          <w:rFonts w:ascii="Calibri" w:eastAsia="Times New Roman" w:hAnsi="Calibri" w:cs="Arial"/>
          <w:sz w:val="18"/>
          <w:szCs w:val="18"/>
          <w:lang w:val="en-US" w:eastAsia="hu-HU"/>
        </w:rPr>
        <w:t>gnificantly improved the predic</w:t>
      </w:r>
      <w:r w:rsidR="00A33E43" w:rsidRPr="00952BD7">
        <w:rPr>
          <w:rFonts w:ascii="Calibri" w:eastAsia="Times New Roman" w:hAnsi="Calibri" w:cs="Arial"/>
          <w:sz w:val="18"/>
          <w:szCs w:val="18"/>
          <w:lang w:val="en-US" w:eastAsia="hu-HU"/>
        </w:rPr>
        <w:t>tive value of a combined criteria (classic CV risk factors</w:t>
      </w:r>
      <w:r w:rsidRPr="00952BD7">
        <w:rPr>
          <w:rFonts w:ascii="Calibri" w:eastAsia="Times New Roman" w:hAnsi="Calibri" w:cs="Arial"/>
          <w:sz w:val="18"/>
          <w:szCs w:val="18"/>
          <w:lang w:val="en-US" w:eastAsia="hu-HU"/>
        </w:rPr>
        <w:t>, ankle-</w:t>
      </w:r>
      <w:r w:rsidR="00A33E43" w:rsidRPr="00952BD7">
        <w:rPr>
          <w:rFonts w:ascii="Calibri" w:eastAsia="Times New Roman" w:hAnsi="Calibri" w:cs="Arial"/>
          <w:sz w:val="18"/>
          <w:szCs w:val="18"/>
          <w:lang w:val="en-US" w:eastAsia="hu-HU"/>
        </w:rPr>
        <w:t>arm index</w:t>
      </w:r>
      <w:r w:rsidRPr="00952BD7">
        <w:rPr>
          <w:rFonts w:ascii="Calibri" w:eastAsia="Times New Roman" w:hAnsi="Calibri" w:cs="Arial"/>
          <w:sz w:val="18"/>
          <w:szCs w:val="18"/>
          <w:lang w:val="en-US" w:eastAsia="hu-HU"/>
        </w:rPr>
        <w:t xml:space="preserve">, </w:t>
      </w:r>
      <w:r w:rsidR="00A33E43" w:rsidRPr="00952BD7">
        <w:rPr>
          <w:rFonts w:ascii="Calibri" w:eastAsia="Times New Roman" w:hAnsi="Calibri" w:cs="Arial"/>
          <w:sz w:val="18"/>
          <w:szCs w:val="18"/>
          <w:lang w:val="en-US" w:eastAsia="hu-HU"/>
        </w:rPr>
        <w:t xml:space="preserve">carotid intima-media </w:t>
      </w:r>
      <w:proofErr w:type="gramStart"/>
      <w:r w:rsidR="00A33E43" w:rsidRPr="00952BD7">
        <w:rPr>
          <w:rFonts w:ascii="Calibri" w:eastAsia="Times New Roman" w:hAnsi="Calibri" w:cs="Arial"/>
          <w:sz w:val="18"/>
          <w:szCs w:val="18"/>
          <w:lang w:val="en-US" w:eastAsia="hu-HU"/>
        </w:rPr>
        <w:t>thickness</w:t>
      </w:r>
      <w:r w:rsidRPr="00952BD7">
        <w:rPr>
          <w:rFonts w:ascii="Calibri" w:eastAsia="Times New Roman" w:hAnsi="Calibri" w:cs="Arial"/>
          <w:sz w:val="18"/>
          <w:szCs w:val="18"/>
          <w:lang w:val="en-US" w:eastAsia="hu-HU"/>
        </w:rPr>
        <w:t xml:space="preserve"> ,</w:t>
      </w:r>
      <w:proofErr w:type="gramEnd"/>
      <w:r w:rsidRPr="00952BD7">
        <w:rPr>
          <w:rFonts w:ascii="Calibri" w:eastAsia="Times New Roman" w:hAnsi="Calibri" w:cs="Arial"/>
          <w:sz w:val="18"/>
          <w:szCs w:val="18"/>
          <w:lang w:val="en-US" w:eastAsia="hu-HU"/>
        </w:rPr>
        <w:t xml:space="preserve"> </w:t>
      </w:r>
      <w:r w:rsidR="00A33E43" w:rsidRPr="00952BD7">
        <w:rPr>
          <w:rFonts w:ascii="Calibri" w:eastAsia="Times New Roman" w:hAnsi="Calibri" w:cs="Arial"/>
          <w:sz w:val="18"/>
          <w:szCs w:val="18"/>
          <w:lang w:val="en-US" w:eastAsia="hu-HU"/>
        </w:rPr>
        <w:t>brachial pulse</w:t>
      </w:r>
      <w:r w:rsidRPr="00952BD7">
        <w:rPr>
          <w:rFonts w:ascii="Calibri" w:eastAsia="Times New Roman" w:hAnsi="Calibri" w:cs="Arial"/>
          <w:sz w:val="18"/>
          <w:szCs w:val="18"/>
          <w:lang w:val="en-US" w:eastAsia="hu-HU"/>
        </w:rPr>
        <w:t xml:space="preserve"> </w:t>
      </w:r>
      <w:r w:rsidR="00A33E43" w:rsidRPr="00952BD7">
        <w:rPr>
          <w:rFonts w:ascii="Calibri" w:eastAsia="Times New Roman" w:hAnsi="Calibri" w:cs="Arial"/>
          <w:sz w:val="18"/>
          <w:szCs w:val="18"/>
          <w:lang w:val="en-US" w:eastAsia="hu-HU"/>
        </w:rPr>
        <w:t>pressure) for future CV events</w:t>
      </w:r>
      <w:r w:rsidRPr="00952BD7">
        <w:rPr>
          <w:rFonts w:ascii="Calibri" w:eastAsia="Times New Roman" w:hAnsi="Calibri" w:cs="Arial"/>
          <w:sz w:val="18"/>
          <w:szCs w:val="18"/>
          <w:lang w:val="en-US" w:eastAsia="hu-HU"/>
        </w:rPr>
        <w:t>.”</w:t>
      </w:r>
    </w:p>
    <w:p w:rsidR="00EC5033" w:rsidRDefault="00A33E43" w:rsidP="00BA6D96">
      <w:pPr>
        <w:spacing w:after="0" w:line="240" w:lineRule="auto"/>
        <w:jc w:val="right"/>
        <w:rPr>
          <w:rFonts w:ascii="Calibri" w:hAnsi="Calibri"/>
          <w:bCs/>
          <w:lang w:val="en-US"/>
        </w:rPr>
      </w:pPr>
      <w:r w:rsidRPr="002E54B5">
        <w:rPr>
          <w:rFonts w:ascii="Calibri" w:hAnsi="Calibri"/>
          <w:sz w:val="16"/>
          <w:szCs w:val="16"/>
          <w:lang w:val="en-US"/>
        </w:rPr>
        <w:t>P.M. Nilsson, et Al. Vascular Aging: A Tale of EVA and ADAM in Cardiovascular Risk Assessment and Prevention</w:t>
      </w:r>
      <w:r w:rsidR="007D0ACC" w:rsidRPr="002E54B5">
        <w:rPr>
          <w:rFonts w:ascii="Calibri" w:hAnsi="Calibri"/>
          <w:sz w:val="16"/>
          <w:szCs w:val="16"/>
          <w:lang w:val="en-US"/>
        </w:rPr>
        <w:t xml:space="preserve"> </w:t>
      </w:r>
      <w:r w:rsidR="007D0ACC" w:rsidRPr="002E54B5">
        <w:rPr>
          <w:rFonts w:ascii="Calibri" w:hAnsi="Calibri"/>
          <w:sz w:val="16"/>
          <w:szCs w:val="16"/>
          <w:lang w:val="en-US"/>
        </w:rPr>
        <w:br/>
      </w:r>
      <w:r w:rsidR="007D0ACC" w:rsidRPr="002E54B5">
        <w:rPr>
          <w:rFonts w:ascii="Calibri" w:hAnsi="Calibri"/>
          <w:i/>
          <w:sz w:val="16"/>
          <w:szCs w:val="16"/>
          <w:lang w:val="en-US"/>
        </w:rPr>
        <w:t>Hypertension</w:t>
      </w:r>
      <w:r w:rsidR="007D0ACC" w:rsidRPr="002E54B5">
        <w:rPr>
          <w:rFonts w:ascii="Calibri" w:hAnsi="Calibri"/>
          <w:sz w:val="16"/>
          <w:szCs w:val="16"/>
          <w:lang w:val="en-US"/>
        </w:rPr>
        <w:t xml:space="preserve">. </w:t>
      </w:r>
      <w:proofErr w:type="gramStart"/>
      <w:r w:rsidR="007D0ACC" w:rsidRPr="002E54B5">
        <w:rPr>
          <w:rFonts w:ascii="Calibri" w:hAnsi="Calibri"/>
          <w:sz w:val="16"/>
          <w:szCs w:val="16"/>
          <w:lang w:val="en-US"/>
        </w:rPr>
        <w:t>2009;54:3</w:t>
      </w:r>
      <w:proofErr w:type="gramEnd"/>
      <w:r w:rsidR="007D0ACC" w:rsidRPr="002E54B5">
        <w:rPr>
          <w:rFonts w:ascii="Calibri" w:hAnsi="Calibri"/>
          <w:sz w:val="16"/>
          <w:szCs w:val="16"/>
          <w:lang w:val="en-US"/>
        </w:rPr>
        <w:t>-10.</w:t>
      </w:r>
    </w:p>
    <w:p w:rsidR="00BA6D96" w:rsidRDefault="00BA6D96" w:rsidP="00A06690">
      <w:pPr>
        <w:spacing w:after="120" w:line="240" w:lineRule="auto"/>
        <w:rPr>
          <w:rFonts w:ascii="Calibri" w:hAnsi="Calibri"/>
          <w:bCs/>
          <w:lang w:val="en-US"/>
        </w:rPr>
      </w:pPr>
    </w:p>
    <w:p w:rsidR="00BA6D96" w:rsidRDefault="00BA6D96" w:rsidP="00A06690">
      <w:pPr>
        <w:spacing w:after="120" w:line="240" w:lineRule="auto"/>
        <w:rPr>
          <w:rFonts w:ascii="Calibri" w:hAnsi="Calibri"/>
          <w:bCs/>
          <w:lang w:val="en-US"/>
        </w:rPr>
      </w:pPr>
    </w:p>
    <w:p w:rsidR="00A33E43" w:rsidRDefault="007D0ACC" w:rsidP="001A2C4C">
      <w:pPr>
        <w:spacing w:after="120" w:line="240" w:lineRule="auto"/>
        <w:jc w:val="both"/>
        <w:rPr>
          <w:rFonts w:ascii="Calibri" w:hAnsi="Calibri"/>
          <w:lang w:val="en-US"/>
        </w:rPr>
      </w:pPr>
      <w:r w:rsidRPr="002E54B5">
        <w:rPr>
          <w:rFonts w:ascii="Calibri" w:hAnsi="Calibri"/>
          <w:bCs/>
          <w:lang w:val="en-US"/>
        </w:rPr>
        <w:t>„</w:t>
      </w:r>
      <w:r w:rsidR="00474063" w:rsidRPr="001A2D76">
        <w:rPr>
          <w:rFonts w:ascii="Calibri" w:hAnsi="Calibri"/>
          <w:b/>
          <w:bCs/>
          <w:lang w:val="en-US"/>
        </w:rPr>
        <w:t xml:space="preserve">Az </w:t>
      </w:r>
      <w:proofErr w:type="spellStart"/>
      <w:r w:rsidR="00474063" w:rsidRPr="001A2D76">
        <w:rPr>
          <w:rFonts w:ascii="Calibri" w:hAnsi="Calibri"/>
          <w:b/>
          <w:bCs/>
          <w:lang w:val="en-US"/>
        </w:rPr>
        <w:t>aortaPWV</w:t>
      </w:r>
      <w:proofErr w:type="spellEnd"/>
      <w:r w:rsidR="00474063">
        <w:rPr>
          <w:rFonts w:ascii="Calibri" w:hAnsi="Calibri"/>
          <w:bCs/>
          <w:lang w:val="en-US"/>
        </w:rPr>
        <w:t xml:space="preserve"> a </w:t>
      </w:r>
      <w:proofErr w:type="spellStart"/>
      <w:r w:rsidR="00474063">
        <w:rPr>
          <w:rFonts w:ascii="Calibri" w:hAnsi="Calibri"/>
          <w:bCs/>
          <w:lang w:val="en-US"/>
        </w:rPr>
        <w:t>konvencionális</w:t>
      </w:r>
      <w:proofErr w:type="spellEnd"/>
      <w:r w:rsidR="00474063">
        <w:rPr>
          <w:rFonts w:ascii="Calibri" w:hAnsi="Calibri"/>
          <w:bCs/>
          <w:lang w:val="en-US"/>
        </w:rPr>
        <w:t xml:space="preserve"> </w:t>
      </w:r>
      <w:proofErr w:type="spellStart"/>
      <w:r w:rsidR="00474063">
        <w:rPr>
          <w:rFonts w:ascii="Calibri" w:hAnsi="Calibri"/>
          <w:bCs/>
          <w:lang w:val="en-US"/>
        </w:rPr>
        <w:t>rizikófaktoroktól</w:t>
      </w:r>
      <w:proofErr w:type="spellEnd"/>
      <w:r w:rsidR="00474063">
        <w:rPr>
          <w:rFonts w:ascii="Calibri" w:hAnsi="Calibri"/>
          <w:bCs/>
          <w:lang w:val="en-US"/>
        </w:rPr>
        <w:t xml:space="preserve"> </w:t>
      </w:r>
      <w:r w:rsidR="001A2D76">
        <w:rPr>
          <w:rFonts w:ascii="Calibri" w:hAnsi="Calibri"/>
          <w:bCs/>
          <w:lang w:val="en-US"/>
        </w:rPr>
        <w:t xml:space="preserve">(mint pl. </w:t>
      </w:r>
      <w:proofErr w:type="spellStart"/>
      <w:r w:rsidR="001A2D76">
        <w:rPr>
          <w:rFonts w:ascii="Calibri" w:hAnsi="Calibri"/>
          <w:bCs/>
          <w:lang w:val="en-US"/>
        </w:rPr>
        <w:t>felkari</w:t>
      </w:r>
      <w:proofErr w:type="spellEnd"/>
      <w:r w:rsidR="001A2D76">
        <w:rPr>
          <w:rFonts w:ascii="Calibri" w:hAnsi="Calibri"/>
          <w:bCs/>
          <w:lang w:val="en-US"/>
        </w:rPr>
        <w:t xml:space="preserve"> </w:t>
      </w:r>
      <w:proofErr w:type="spellStart"/>
      <w:r w:rsidR="001A2D76">
        <w:rPr>
          <w:rFonts w:ascii="Calibri" w:hAnsi="Calibri"/>
          <w:bCs/>
          <w:lang w:val="en-US"/>
        </w:rPr>
        <w:t>vérn</w:t>
      </w:r>
      <w:r w:rsidR="00474063">
        <w:rPr>
          <w:rFonts w:ascii="Calibri" w:hAnsi="Calibri"/>
          <w:bCs/>
          <w:lang w:val="en-US"/>
        </w:rPr>
        <w:t>y</w:t>
      </w:r>
      <w:r w:rsidR="001A2D76">
        <w:rPr>
          <w:rFonts w:ascii="Calibri" w:hAnsi="Calibri"/>
          <w:bCs/>
          <w:lang w:val="en-US"/>
        </w:rPr>
        <w:t>o</w:t>
      </w:r>
      <w:r w:rsidR="00474063">
        <w:rPr>
          <w:rFonts w:ascii="Calibri" w:hAnsi="Calibri"/>
          <w:bCs/>
          <w:lang w:val="en-US"/>
        </w:rPr>
        <w:t>másértékek</w:t>
      </w:r>
      <w:proofErr w:type="spellEnd"/>
      <w:r w:rsidR="00474063">
        <w:rPr>
          <w:rFonts w:ascii="Calibri" w:hAnsi="Calibri"/>
          <w:bCs/>
          <w:lang w:val="en-US"/>
        </w:rPr>
        <w:t xml:space="preserve">) </w:t>
      </w:r>
      <w:proofErr w:type="spellStart"/>
      <w:r w:rsidR="00474063">
        <w:rPr>
          <w:rFonts w:ascii="Calibri" w:hAnsi="Calibri"/>
          <w:bCs/>
          <w:lang w:val="en-US"/>
        </w:rPr>
        <w:t>független</w:t>
      </w:r>
      <w:proofErr w:type="spellEnd"/>
      <w:r w:rsidR="00474063">
        <w:rPr>
          <w:rFonts w:ascii="Calibri" w:hAnsi="Calibri"/>
          <w:bCs/>
          <w:lang w:val="en-US"/>
        </w:rPr>
        <w:t xml:space="preserve"> </w:t>
      </w:r>
      <w:proofErr w:type="spellStart"/>
      <w:r w:rsidR="00474063">
        <w:rPr>
          <w:rFonts w:ascii="Calibri" w:hAnsi="Calibri"/>
          <w:bCs/>
          <w:lang w:val="en-US"/>
        </w:rPr>
        <w:t>összefüggést</w:t>
      </w:r>
      <w:proofErr w:type="spellEnd"/>
      <w:r w:rsidR="00474063">
        <w:rPr>
          <w:rFonts w:ascii="Calibri" w:hAnsi="Calibri"/>
          <w:bCs/>
          <w:lang w:val="en-US"/>
        </w:rPr>
        <w:t xml:space="preserve"> </w:t>
      </w:r>
      <w:proofErr w:type="spellStart"/>
      <w:r w:rsidR="00474063">
        <w:rPr>
          <w:rFonts w:ascii="Calibri" w:hAnsi="Calibri"/>
          <w:bCs/>
          <w:lang w:val="en-US"/>
        </w:rPr>
        <w:t>mutat</w:t>
      </w:r>
      <w:proofErr w:type="spellEnd"/>
      <w:r w:rsidR="00474063">
        <w:rPr>
          <w:rFonts w:ascii="Calibri" w:hAnsi="Calibri"/>
          <w:bCs/>
          <w:lang w:val="en-US"/>
        </w:rPr>
        <w:t xml:space="preserve"> a </w:t>
      </w:r>
      <w:proofErr w:type="spellStart"/>
      <w:r w:rsidR="00474063">
        <w:rPr>
          <w:rFonts w:ascii="Calibri" w:hAnsi="Calibri"/>
          <w:bCs/>
          <w:lang w:val="en-US"/>
        </w:rPr>
        <w:t>szubklinikus</w:t>
      </w:r>
      <w:proofErr w:type="spellEnd"/>
      <w:r w:rsidR="00474063">
        <w:rPr>
          <w:rFonts w:ascii="Calibri" w:hAnsi="Calibri"/>
          <w:bCs/>
          <w:lang w:val="en-US"/>
        </w:rPr>
        <w:t xml:space="preserve"> </w:t>
      </w:r>
      <w:proofErr w:type="spellStart"/>
      <w:r w:rsidR="00474063">
        <w:rPr>
          <w:rFonts w:ascii="Calibri" w:hAnsi="Calibri"/>
          <w:bCs/>
          <w:lang w:val="en-US"/>
        </w:rPr>
        <w:t>koronáriaszklerózissal</w:t>
      </w:r>
      <w:proofErr w:type="spellEnd"/>
      <w:r w:rsidR="00474063">
        <w:rPr>
          <w:rFonts w:ascii="Calibri" w:hAnsi="Calibri"/>
          <w:bCs/>
          <w:lang w:val="en-US"/>
        </w:rPr>
        <w:t xml:space="preserve">, </w:t>
      </w:r>
      <w:proofErr w:type="spellStart"/>
      <w:r w:rsidR="00474063">
        <w:rPr>
          <w:rFonts w:ascii="Calibri" w:hAnsi="Calibri"/>
          <w:bCs/>
          <w:lang w:val="en-US"/>
        </w:rPr>
        <w:t>így</w:t>
      </w:r>
      <w:proofErr w:type="spellEnd"/>
      <w:r w:rsidR="00474063">
        <w:rPr>
          <w:rFonts w:ascii="Calibri" w:hAnsi="Calibri"/>
          <w:bCs/>
          <w:lang w:val="en-US"/>
        </w:rPr>
        <w:t xml:space="preserve"> </w:t>
      </w:r>
      <w:r w:rsidR="00474063" w:rsidRPr="001A2D76">
        <w:rPr>
          <w:rFonts w:ascii="Calibri" w:hAnsi="Calibri"/>
          <w:b/>
          <w:bCs/>
          <w:lang w:val="en-US"/>
        </w:rPr>
        <w:t xml:space="preserve">a </w:t>
      </w:r>
      <w:proofErr w:type="spellStart"/>
      <w:r w:rsidR="00474063" w:rsidRPr="001A2D76">
        <w:rPr>
          <w:rFonts w:ascii="Calibri" w:hAnsi="Calibri"/>
          <w:b/>
          <w:bCs/>
          <w:lang w:val="en-US"/>
        </w:rPr>
        <w:t>tünetmentes</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páciensekben</w:t>
      </w:r>
      <w:proofErr w:type="spellEnd"/>
      <w:r w:rsidR="00474063" w:rsidRPr="001A2D76">
        <w:rPr>
          <w:rFonts w:ascii="Calibri" w:hAnsi="Calibri"/>
          <w:b/>
          <w:bCs/>
          <w:lang w:val="en-US"/>
        </w:rPr>
        <w:t xml:space="preserve"> a </w:t>
      </w:r>
      <w:proofErr w:type="spellStart"/>
      <w:r w:rsidR="00474063" w:rsidRPr="001A2D76">
        <w:rPr>
          <w:rFonts w:ascii="Calibri" w:hAnsi="Calibri"/>
          <w:b/>
          <w:bCs/>
          <w:lang w:val="en-US"/>
        </w:rPr>
        <w:t>szív</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és</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érrendszeri</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rizikó</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biomarkere</w:t>
      </w:r>
      <w:proofErr w:type="spellEnd"/>
      <w:r w:rsidR="00474063" w:rsidRPr="001A2D76">
        <w:rPr>
          <w:rFonts w:ascii="Calibri" w:hAnsi="Calibri"/>
          <w:b/>
          <w:bCs/>
          <w:lang w:val="en-US"/>
        </w:rPr>
        <w:t xml:space="preserve"> </w:t>
      </w:r>
      <w:proofErr w:type="spellStart"/>
      <w:r w:rsidR="00474063" w:rsidRPr="001A2D76">
        <w:rPr>
          <w:rFonts w:ascii="Calibri" w:hAnsi="Calibri"/>
          <w:b/>
          <w:bCs/>
          <w:lang w:val="en-US"/>
        </w:rPr>
        <w:t>lehet</w:t>
      </w:r>
      <w:proofErr w:type="spellEnd"/>
      <w:r w:rsidRPr="002E54B5">
        <w:rPr>
          <w:rFonts w:ascii="Calibri" w:hAnsi="Calibri"/>
          <w:lang w:val="en-US"/>
        </w:rPr>
        <w:t>.”</w:t>
      </w:r>
    </w:p>
    <w:p w:rsidR="00474063" w:rsidRPr="005842BD" w:rsidRDefault="00474063" w:rsidP="001A2C4C">
      <w:pPr>
        <w:spacing w:after="120" w:line="240" w:lineRule="auto"/>
        <w:jc w:val="both"/>
        <w:rPr>
          <w:rFonts w:ascii="Calibri" w:hAnsi="Calibri"/>
          <w:sz w:val="16"/>
          <w:szCs w:val="16"/>
          <w:lang w:val="en-US"/>
        </w:rPr>
      </w:pPr>
      <w:r w:rsidRPr="005842BD">
        <w:rPr>
          <w:rFonts w:ascii="Calibri" w:hAnsi="Calibri"/>
          <w:bCs/>
          <w:sz w:val="16"/>
          <w:szCs w:val="16"/>
          <w:lang w:val="en-US"/>
        </w:rPr>
        <w:t>„A</w:t>
      </w:r>
      <w:r w:rsidRPr="005842BD">
        <w:rPr>
          <w:rFonts w:ascii="Calibri" w:hAnsi="Calibri"/>
          <w:sz w:val="16"/>
          <w:szCs w:val="16"/>
          <w:lang w:val="en-US"/>
        </w:rPr>
        <w:t>PWV is related to subclinical coronary atherosclerosis independent of conventional risk factors (including indices of blood pressure) and may be a biomarker of cardiovascular risk in asymptomatic individuals.”</w:t>
      </w:r>
    </w:p>
    <w:p w:rsidR="00525BEB" w:rsidRDefault="00A33E43" w:rsidP="00EC5033">
      <w:pPr>
        <w:spacing w:after="0" w:line="240" w:lineRule="auto"/>
        <w:jc w:val="right"/>
        <w:rPr>
          <w:rFonts w:ascii="Calibri" w:hAnsi="Calibri" w:cs="Arial"/>
          <w:bCs/>
          <w:color w:val="000000"/>
          <w:lang w:val="en-US"/>
        </w:rPr>
      </w:pPr>
      <w:r w:rsidRPr="002E54B5">
        <w:rPr>
          <w:rFonts w:ascii="Calibri" w:hAnsi="Calibri" w:cstheme="minorHAnsi"/>
          <w:iCs/>
          <w:spacing w:val="-6"/>
          <w:sz w:val="16"/>
          <w:szCs w:val="16"/>
          <w:lang w:val="en-US"/>
        </w:rPr>
        <w:t xml:space="preserve"> </w:t>
      </w:r>
      <w:proofErr w:type="gramStart"/>
      <w:r w:rsidR="008A4B9C" w:rsidRPr="002E54B5">
        <w:rPr>
          <w:rFonts w:ascii="Calibri" w:hAnsi="Calibri" w:cstheme="minorHAnsi"/>
          <w:iCs/>
          <w:spacing w:val="-6"/>
          <w:sz w:val="16"/>
          <w:szCs w:val="16"/>
          <w:lang w:val="en-US"/>
        </w:rPr>
        <w:t>I..J.</w:t>
      </w:r>
      <w:proofErr w:type="gramEnd"/>
      <w:r w:rsidR="008A4B9C" w:rsidRPr="002E54B5">
        <w:rPr>
          <w:rFonts w:ascii="Calibri" w:hAnsi="Calibri" w:cstheme="minorHAnsi"/>
          <w:iCs/>
          <w:spacing w:val="-6"/>
          <w:sz w:val="16"/>
          <w:szCs w:val="16"/>
          <w:lang w:val="en-US"/>
        </w:rPr>
        <w:t xml:space="preserve"> </w:t>
      </w:r>
      <w:proofErr w:type="spellStart"/>
      <w:r w:rsidR="008A4B9C" w:rsidRPr="002E54B5">
        <w:rPr>
          <w:rFonts w:ascii="Calibri" w:hAnsi="Calibri" w:cstheme="minorHAnsi"/>
          <w:iCs/>
          <w:spacing w:val="-6"/>
          <w:sz w:val="16"/>
          <w:szCs w:val="16"/>
          <w:lang w:val="en-US"/>
        </w:rPr>
        <w:t>Kullo</w:t>
      </w:r>
      <w:proofErr w:type="spellEnd"/>
      <w:r w:rsidR="008A4B9C" w:rsidRPr="002E54B5">
        <w:rPr>
          <w:rFonts w:ascii="Calibri" w:hAnsi="Calibri" w:cstheme="minorHAnsi"/>
          <w:iCs/>
          <w:spacing w:val="-6"/>
          <w:sz w:val="16"/>
          <w:szCs w:val="16"/>
          <w:lang w:val="en-US"/>
        </w:rPr>
        <w:t xml:space="preserve"> et al: Aortic Pulse Wave Velocity Is Associated With the Presence and Quantity of Coronary Artery Calcium – A Community Based Study</w:t>
      </w:r>
      <w:r w:rsidR="002E54B5" w:rsidRPr="002E54B5">
        <w:rPr>
          <w:rFonts w:ascii="Calibri" w:hAnsi="Calibri" w:cstheme="minorHAnsi"/>
          <w:iCs/>
          <w:spacing w:val="-6"/>
          <w:sz w:val="16"/>
          <w:szCs w:val="16"/>
          <w:lang w:val="en-US"/>
        </w:rPr>
        <w:br/>
      </w:r>
      <w:r w:rsidR="008A4B9C" w:rsidRPr="002E54B5">
        <w:rPr>
          <w:rFonts w:ascii="Calibri" w:hAnsi="Calibri" w:cstheme="minorHAnsi"/>
          <w:i/>
          <w:iCs/>
          <w:spacing w:val="-6"/>
          <w:sz w:val="16"/>
          <w:szCs w:val="16"/>
          <w:lang w:val="en-US"/>
        </w:rPr>
        <w:t>Hypertension</w:t>
      </w:r>
      <w:r w:rsidR="008A4B9C" w:rsidRPr="002E54B5">
        <w:rPr>
          <w:rFonts w:ascii="Calibri" w:hAnsi="Calibri" w:cstheme="minorHAnsi"/>
          <w:iCs/>
          <w:spacing w:val="-6"/>
          <w:sz w:val="16"/>
          <w:szCs w:val="16"/>
          <w:lang w:val="en-US"/>
        </w:rPr>
        <w:t>. 2006; 47: 174-179.</w:t>
      </w:r>
    </w:p>
    <w:p w:rsidR="00EC5033" w:rsidRDefault="00EC5033" w:rsidP="00EC5033">
      <w:pPr>
        <w:pStyle w:val="Default"/>
        <w:spacing w:after="360"/>
        <w:rPr>
          <w:rFonts w:ascii="Calibri" w:hAnsi="Calibri"/>
          <w:bCs/>
          <w:sz w:val="22"/>
          <w:szCs w:val="22"/>
          <w:lang w:val="en-US"/>
        </w:rPr>
      </w:pPr>
    </w:p>
    <w:p w:rsidR="005842BD" w:rsidRPr="002E54B5" w:rsidRDefault="005842BD" w:rsidP="001A2C4C">
      <w:pPr>
        <w:pStyle w:val="Default"/>
        <w:spacing w:after="120"/>
        <w:jc w:val="both"/>
        <w:rPr>
          <w:rFonts w:ascii="Calibri" w:hAnsi="Calibri"/>
          <w:sz w:val="22"/>
          <w:szCs w:val="22"/>
          <w:lang w:val="en-US"/>
        </w:rPr>
      </w:pPr>
      <w:r w:rsidRPr="002E54B5">
        <w:rPr>
          <w:rFonts w:ascii="Calibri" w:hAnsi="Calibri"/>
          <w:bCs/>
          <w:sz w:val="22"/>
          <w:szCs w:val="22"/>
          <w:lang w:val="en-US"/>
        </w:rPr>
        <w:t>„</w:t>
      </w:r>
      <w:r w:rsidR="001A2D76">
        <w:rPr>
          <w:rFonts w:ascii="Calibri" w:hAnsi="Calibri"/>
          <w:bCs/>
          <w:sz w:val="22"/>
          <w:szCs w:val="22"/>
          <w:lang w:val="en-US"/>
        </w:rPr>
        <w:t xml:space="preserve">A JACC </w:t>
      </w:r>
      <w:proofErr w:type="spellStart"/>
      <w:r w:rsidR="001A2D76">
        <w:rPr>
          <w:rFonts w:ascii="Calibri" w:hAnsi="Calibri"/>
          <w:bCs/>
          <w:sz w:val="22"/>
          <w:szCs w:val="22"/>
          <w:lang w:val="en-US"/>
        </w:rPr>
        <w:t>szakmai</w:t>
      </w:r>
      <w:proofErr w:type="spellEnd"/>
      <w:r w:rsidR="001A2D76">
        <w:rPr>
          <w:rFonts w:ascii="Calibri" w:hAnsi="Calibri"/>
          <w:bCs/>
          <w:sz w:val="22"/>
          <w:szCs w:val="22"/>
          <w:lang w:val="en-US"/>
        </w:rPr>
        <w:t xml:space="preserve"> </w:t>
      </w:r>
      <w:proofErr w:type="spellStart"/>
      <w:r w:rsidR="001A2D76">
        <w:rPr>
          <w:rFonts w:ascii="Calibri" w:hAnsi="Calibri"/>
          <w:bCs/>
          <w:sz w:val="22"/>
          <w:szCs w:val="22"/>
          <w:lang w:val="en-US"/>
        </w:rPr>
        <w:t>lapban</w:t>
      </w:r>
      <w:proofErr w:type="spellEnd"/>
      <w:r w:rsidR="001A2D76">
        <w:rPr>
          <w:rFonts w:ascii="Calibri" w:hAnsi="Calibri"/>
          <w:bCs/>
          <w:sz w:val="22"/>
          <w:szCs w:val="22"/>
          <w:lang w:val="en-US"/>
        </w:rPr>
        <w:t xml:space="preserve"> </w:t>
      </w:r>
      <w:proofErr w:type="spellStart"/>
      <w:r w:rsidR="001A2D76">
        <w:rPr>
          <w:rFonts w:ascii="Calibri" w:hAnsi="Calibri"/>
          <w:bCs/>
          <w:sz w:val="22"/>
          <w:szCs w:val="22"/>
          <w:lang w:val="en-US"/>
        </w:rPr>
        <w:t>legutóbb</w:t>
      </w:r>
      <w:proofErr w:type="spellEnd"/>
      <w:r w:rsidR="001A2D76">
        <w:rPr>
          <w:rFonts w:ascii="Calibri" w:hAnsi="Calibri"/>
          <w:bCs/>
          <w:sz w:val="22"/>
          <w:szCs w:val="22"/>
          <w:lang w:val="en-US"/>
        </w:rPr>
        <w:t xml:space="preserve"> </w:t>
      </w:r>
      <w:proofErr w:type="spellStart"/>
      <w:r w:rsidR="001A2D76">
        <w:rPr>
          <w:rFonts w:ascii="Calibri" w:hAnsi="Calibri"/>
          <w:bCs/>
          <w:sz w:val="22"/>
          <w:szCs w:val="22"/>
          <w:lang w:val="en-US"/>
        </w:rPr>
        <w:t>megjelen</w:t>
      </w:r>
      <w:r w:rsidR="00EA08B5">
        <w:rPr>
          <w:rFonts w:ascii="Calibri" w:hAnsi="Calibri"/>
          <w:bCs/>
          <w:sz w:val="22"/>
          <w:szCs w:val="22"/>
          <w:lang w:val="en-US"/>
        </w:rPr>
        <w:t>t</w:t>
      </w:r>
      <w:proofErr w:type="spellEnd"/>
      <w:r w:rsidR="00EA08B5">
        <w:rPr>
          <w:rFonts w:ascii="Calibri" w:hAnsi="Calibri"/>
          <w:bCs/>
          <w:sz w:val="22"/>
          <w:szCs w:val="22"/>
          <w:lang w:val="en-US"/>
        </w:rPr>
        <w:t xml:space="preserve"> </w:t>
      </w:r>
      <w:r w:rsidR="00EA08B5" w:rsidRPr="00EA08B5">
        <w:rPr>
          <w:rFonts w:ascii="Calibri" w:hAnsi="Calibri"/>
          <w:b/>
          <w:bCs/>
          <w:sz w:val="22"/>
          <w:szCs w:val="22"/>
          <w:lang w:val="en-US"/>
        </w:rPr>
        <w:t>meta-</w:t>
      </w:r>
      <w:proofErr w:type="spellStart"/>
      <w:r w:rsidR="00EA08B5" w:rsidRPr="00EA08B5">
        <w:rPr>
          <w:rFonts w:ascii="Calibri" w:hAnsi="Calibri"/>
          <w:b/>
          <w:bCs/>
          <w:sz w:val="22"/>
          <w:szCs w:val="22"/>
          <w:lang w:val="en-US"/>
        </w:rPr>
        <w:t>analízis</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Cs/>
          <w:sz w:val="22"/>
          <w:szCs w:val="22"/>
          <w:lang w:val="en-US"/>
        </w:rPr>
        <w:t>szerint</w:t>
      </w:r>
      <w:proofErr w:type="spellEnd"/>
      <w:r w:rsidR="001A2D76" w:rsidRPr="00EA08B5">
        <w:rPr>
          <w:rFonts w:ascii="Calibri" w:hAnsi="Calibri"/>
          <w:bCs/>
          <w:sz w:val="22"/>
          <w:szCs w:val="22"/>
          <w:lang w:val="en-US"/>
        </w:rPr>
        <w:t xml:space="preserve"> </w:t>
      </w:r>
      <w:proofErr w:type="spellStart"/>
      <w:r w:rsidR="001A2D76" w:rsidRPr="00EA08B5">
        <w:rPr>
          <w:rFonts w:ascii="Calibri" w:hAnsi="Calibri"/>
          <w:b/>
          <w:bCs/>
          <w:sz w:val="22"/>
          <w:szCs w:val="22"/>
          <w:lang w:val="en-US"/>
        </w:rPr>
        <w:t>az</w:t>
      </w:r>
      <w:proofErr w:type="spellEnd"/>
      <w:r w:rsidR="001A2D76" w:rsidRPr="00EA08B5">
        <w:rPr>
          <w:rFonts w:ascii="Calibri" w:hAnsi="Calibri"/>
          <w:b/>
          <w:bCs/>
          <w:sz w:val="22"/>
          <w:szCs w:val="22"/>
          <w:lang w:val="en-US"/>
        </w:rPr>
        <w:t xml:space="preserve"> </w:t>
      </w:r>
      <w:proofErr w:type="spellStart"/>
      <w:r w:rsidR="001A2D76" w:rsidRPr="00EA08B5">
        <w:rPr>
          <w:rFonts w:ascii="Calibri" w:hAnsi="Calibri"/>
          <w:b/>
          <w:bCs/>
          <w:sz w:val="22"/>
          <w:szCs w:val="22"/>
          <w:lang w:val="en-US"/>
        </w:rPr>
        <w:t>artéri</w:t>
      </w:r>
      <w:r w:rsidR="00EA08B5" w:rsidRPr="00EA08B5">
        <w:rPr>
          <w:rFonts w:ascii="Calibri" w:hAnsi="Calibri"/>
          <w:b/>
          <w:bCs/>
          <w:sz w:val="22"/>
          <w:szCs w:val="22"/>
          <w:lang w:val="en-US"/>
        </w:rPr>
        <w:t>ás</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érfali</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rugalmatlanság</w:t>
      </w:r>
      <w:proofErr w:type="spellEnd"/>
      <w:r w:rsidR="00EA08B5" w:rsidRPr="00EA08B5">
        <w:rPr>
          <w:rFonts w:ascii="Calibri" w:hAnsi="Calibri"/>
          <w:b/>
          <w:bCs/>
          <w:sz w:val="22"/>
          <w:szCs w:val="22"/>
          <w:lang w:val="en-US"/>
        </w:rPr>
        <w:t xml:space="preserve"> (</w:t>
      </w:r>
      <w:r w:rsidR="001A2D76" w:rsidRPr="00EA08B5">
        <w:rPr>
          <w:rFonts w:ascii="Calibri" w:hAnsi="Calibri"/>
          <w:b/>
          <w:bCs/>
          <w:sz w:val="22"/>
          <w:szCs w:val="22"/>
          <w:lang w:val="en-US"/>
        </w:rPr>
        <w:t xml:space="preserve">aorta </w:t>
      </w:r>
      <w:proofErr w:type="spellStart"/>
      <w:r w:rsidR="001A2D76" w:rsidRPr="00EA08B5">
        <w:rPr>
          <w:rFonts w:ascii="Calibri" w:hAnsi="Calibri"/>
          <w:b/>
          <w:bCs/>
          <w:sz w:val="22"/>
          <w:szCs w:val="22"/>
          <w:lang w:val="en-US"/>
        </w:rPr>
        <w:t>pu</w:t>
      </w:r>
      <w:r w:rsidR="00EA08B5" w:rsidRPr="00EA08B5">
        <w:rPr>
          <w:rFonts w:ascii="Calibri" w:hAnsi="Calibri"/>
          <w:b/>
          <w:bCs/>
          <w:sz w:val="22"/>
          <w:szCs w:val="22"/>
          <w:lang w:val="en-US"/>
        </w:rPr>
        <w:t>lzushullám-terjedési</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sebességet</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mérve</w:t>
      </w:r>
      <w:proofErr w:type="spellEnd"/>
      <w:r w:rsidR="003759E7">
        <w:rPr>
          <w:rFonts w:ascii="Calibri" w:hAnsi="Calibri"/>
          <w:b/>
          <w:bCs/>
          <w:sz w:val="22"/>
          <w:szCs w:val="22"/>
          <w:lang w:val="en-US"/>
        </w:rPr>
        <w:t xml:space="preserve">, </w:t>
      </w:r>
      <w:proofErr w:type="spellStart"/>
      <w:r w:rsidR="00EA08B5" w:rsidRPr="00EA08B5">
        <w:rPr>
          <w:rFonts w:ascii="Calibri" w:hAnsi="Calibri"/>
          <w:b/>
          <w:bCs/>
          <w:sz w:val="22"/>
          <w:szCs w:val="22"/>
          <w:lang w:val="en-US"/>
        </w:rPr>
        <w:t>aPWV</w:t>
      </w:r>
      <w:proofErr w:type="spellEnd"/>
      <w:r w:rsidR="00EA08B5" w:rsidRPr="00EA08B5">
        <w:rPr>
          <w:rFonts w:ascii="Calibri" w:hAnsi="Calibri"/>
          <w:b/>
          <w:bCs/>
          <w:sz w:val="22"/>
          <w:szCs w:val="22"/>
          <w:lang w:val="en-US"/>
        </w:rPr>
        <w:t xml:space="preserve">) a </w:t>
      </w:r>
      <w:proofErr w:type="spellStart"/>
      <w:r w:rsidR="00EA08B5" w:rsidRPr="00EA08B5">
        <w:rPr>
          <w:rFonts w:ascii="Calibri" w:hAnsi="Calibri"/>
          <w:b/>
          <w:bCs/>
          <w:sz w:val="22"/>
          <w:szCs w:val="22"/>
          <w:lang w:val="en-US"/>
        </w:rPr>
        <w:t>szív</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és</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érrendszeri</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események</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jobb</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prediktora</w:t>
      </w:r>
      <w:proofErr w:type="spellEnd"/>
      <w:r w:rsidR="00EA08B5" w:rsidRPr="00EA08B5">
        <w:rPr>
          <w:rFonts w:ascii="Calibri" w:hAnsi="Calibri"/>
          <w:b/>
          <w:bCs/>
          <w:sz w:val="22"/>
          <w:szCs w:val="22"/>
          <w:lang w:val="en-US"/>
        </w:rPr>
        <w:t xml:space="preserve"> mint a </w:t>
      </w:r>
      <w:proofErr w:type="spellStart"/>
      <w:r w:rsidR="00EA08B5" w:rsidRPr="00EA08B5">
        <w:rPr>
          <w:rFonts w:ascii="Calibri" w:hAnsi="Calibri"/>
          <w:b/>
          <w:bCs/>
          <w:sz w:val="22"/>
          <w:szCs w:val="22"/>
          <w:lang w:val="en-US"/>
        </w:rPr>
        <w:t>konvencionális</w:t>
      </w:r>
      <w:proofErr w:type="spellEnd"/>
      <w:r w:rsidR="00EA08B5" w:rsidRPr="00EA08B5">
        <w:rPr>
          <w:rFonts w:ascii="Calibri" w:hAnsi="Calibri"/>
          <w:b/>
          <w:bCs/>
          <w:sz w:val="22"/>
          <w:szCs w:val="22"/>
          <w:lang w:val="en-US"/>
        </w:rPr>
        <w:t xml:space="preserve"> </w:t>
      </w:r>
      <w:proofErr w:type="spellStart"/>
      <w:r w:rsidR="00EA08B5" w:rsidRPr="00EA08B5">
        <w:rPr>
          <w:rFonts w:ascii="Calibri" w:hAnsi="Calibri"/>
          <w:b/>
          <w:bCs/>
          <w:sz w:val="22"/>
          <w:szCs w:val="22"/>
          <w:lang w:val="en-US"/>
        </w:rPr>
        <w:t>módszerek</w:t>
      </w:r>
      <w:proofErr w:type="spellEnd"/>
      <w:r w:rsidR="00EA08B5">
        <w:rPr>
          <w:rFonts w:ascii="Calibri" w:hAnsi="Calibri"/>
          <w:bCs/>
          <w:sz w:val="22"/>
          <w:szCs w:val="22"/>
          <w:lang w:val="en-US"/>
        </w:rPr>
        <w:t xml:space="preserve">. A </w:t>
      </w:r>
      <w:proofErr w:type="spellStart"/>
      <w:r w:rsidR="00EA08B5">
        <w:rPr>
          <w:rFonts w:ascii="Calibri" w:hAnsi="Calibri"/>
          <w:bCs/>
          <w:sz w:val="22"/>
          <w:szCs w:val="22"/>
          <w:lang w:val="en-US"/>
        </w:rPr>
        <w:t>tanulmány</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fő</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megállapítása</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hogy</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az</w:t>
      </w:r>
      <w:proofErr w:type="spellEnd"/>
      <w:r w:rsidR="00EA08B5">
        <w:rPr>
          <w:rFonts w:ascii="Calibri" w:hAnsi="Calibri"/>
          <w:bCs/>
          <w:sz w:val="22"/>
          <w:szCs w:val="22"/>
          <w:lang w:val="en-US"/>
        </w:rPr>
        <w:t xml:space="preserve"> aorta stiffness, </w:t>
      </w:r>
      <w:proofErr w:type="spellStart"/>
      <w:r w:rsidR="00EA08B5">
        <w:rPr>
          <w:rFonts w:ascii="Calibri" w:hAnsi="Calibri"/>
          <w:bCs/>
          <w:sz w:val="22"/>
          <w:szCs w:val="22"/>
          <w:lang w:val="en-US"/>
        </w:rPr>
        <w:t>aPWV</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mérésével</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az</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elkövetkező</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szív</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és</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érrendszeri</w:t>
      </w:r>
      <w:proofErr w:type="spellEnd"/>
      <w:r w:rsidR="00EA08B5">
        <w:rPr>
          <w:rFonts w:ascii="Calibri" w:hAnsi="Calibri"/>
          <w:bCs/>
          <w:sz w:val="22"/>
          <w:szCs w:val="22"/>
          <w:lang w:val="en-US"/>
        </w:rPr>
        <w:t xml:space="preserve"> major </w:t>
      </w:r>
      <w:proofErr w:type="spellStart"/>
      <w:r w:rsidR="00EA08B5">
        <w:rPr>
          <w:rFonts w:ascii="Calibri" w:hAnsi="Calibri"/>
          <w:bCs/>
          <w:sz w:val="22"/>
          <w:szCs w:val="22"/>
          <w:lang w:val="en-US"/>
        </w:rPr>
        <w:t>eseményeket</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és</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szív</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és</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érrendszeri</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eredetű</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halálozást</w:t>
      </w:r>
      <w:proofErr w:type="spellEnd"/>
      <w:r w:rsidR="00EA08B5">
        <w:rPr>
          <w:rFonts w:ascii="Calibri" w:hAnsi="Calibri"/>
          <w:bCs/>
          <w:sz w:val="22"/>
          <w:szCs w:val="22"/>
          <w:lang w:val="en-US"/>
        </w:rPr>
        <w:t xml:space="preserve"> is </w:t>
      </w:r>
      <w:proofErr w:type="spellStart"/>
      <w:r w:rsidR="00EA08B5">
        <w:rPr>
          <w:rFonts w:ascii="Calibri" w:hAnsi="Calibri"/>
          <w:bCs/>
          <w:sz w:val="22"/>
          <w:szCs w:val="22"/>
          <w:lang w:val="en-US"/>
        </w:rPr>
        <w:t>előjelzi</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egyéb</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rizikófaktorok</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figyelembevételén</w:t>
      </w:r>
      <w:proofErr w:type="spellEnd"/>
      <w:r w:rsidR="00EA08B5">
        <w:rPr>
          <w:rFonts w:ascii="Calibri" w:hAnsi="Calibri"/>
          <w:bCs/>
          <w:sz w:val="22"/>
          <w:szCs w:val="22"/>
          <w:lang w:val="en-US"/>
        </w:rPr>
        <w:t xml:space="preserve"> </w:t>
      </w:r>
      <w:proofErr w:type="spellStart"/>
      <w:r w:rsidR="00EA08B5">
        <w:rPr>
          <w:rFonts w:ascii="Calibri" w:hAnsi="Calibri"/>
          <w:bCs/>
          <w:sz w:val="22"/>
          <w:szCs w:val="22"/>
          <w:lang w:val="en-US"/>
        </w:rPr>
        <w:t>túl</w:t>
      </w:r>
      <w:proofErr w:type="spellEnd"/>
      <w:r w:rsidR="00EA08B5">
        <w:rPr>
          <w:rFonts w:ascii="Calibri" w:hAnsi="Calibri"/>
          <w:bCs/>
          <w:sz w:val="22"/>
          <w:szCs w:val="22"/>
          <w:lang w:val="en-US"/>
        </w:rPr>
        <w:t xml:space="preserve"> is.”</w:t>
      </w:r>
    </w:p>
    <w:p w:rsidR="00CF071A" w:rsidRPr="005842BD" w:rsidRDefault="00FE79BD" w:rsidP="001A2C4C">
      <w:pPr>
        <w:pStyle w:val="Default"/>
        <w:spacing w:after="120"/>
        <w:jc w:val="both"/>
        <w:rPr>
          <w:rFonts w:ascii="Calibri" w:hAnsi="Calibri"/>
          <w:sz w:val="16"/>
          <w:szCs w:val="16"/>
          <w:lang w:val="en-US"/>
        </w:rPr>
      </w:pPr>
      <w:r w:rsidRPr="002E54B5">
        <w:rPr>
          <w:rFonts w:ascii="Calibri" w:hAnsi="Calibri"/>
          <w:bCs/>
          <w:sz w:val="22"/>
          <w:szCs w:val="22"/>
          <w:lang w:val="en-US"/>
        </w:rPr>
        <w:t>„</w:t>
      </w:r>
      <w:r w:rsidR="00CF071A" w:rsidRPr="005842BD">
        <w:rPr>
          <w:rFonts w:ascii="Calibri" w:hAnsi="Calibri"/>
          <w:bCs/>
          <w:sz w:val="16"/>
          <w:szCs w:val="16"/>
          <w:lang w:val="en-US"/>
        </w:rPr>
        <w:t xml:space="preserve">The newest </w:t>
      </w:r>
      <w:r w:rsidR="00CF071A" w:rsidRPr="005842BD">
        <w:rPr>
          <w:rFonts w:ascii="Calibri" w:hAnsi="Calibri"/>
          <w:sz w:val="16"/>
          <w:szCs w:val="16"/>
          <w:lang w:val="en-US"/>
        </w:rPr>
        <w:t xml:space="preserve">meta-analysis study published in the </w:t>
      </w:r>
      <w:r w:rsidR="00CF071A" w:rsidRPr="005842BD">
        <w:rPr>
          <w:rFonts w:ascii="Calibri" w:hAnsi="Calibri"/>
          <w:i/>
          <w:iCs/>
          <w:sz w:val="16"/>
          <w:szCs w:val="16"/>
          <w:lang w:val="en-US"/>
        </w:rPr>
        <w:t xml:space="preserve">Journal of The American College of Cardiology </w:t>
      </w:r>
      <w:r w:rsidR="00CF071A" w:rsidRPr="005842BD">
        <w:rPr>
          <w:rFonts w:ascii="Calibri" w:hAnsi="Calibri"/>
          <w:sz w:val="16"/>
          <w:szCs w:val="16"/>
          <w:lang w:val="en-US"/>
        </w:rPr>
        <w:t>has found that measuring arterial stiffness using aortic pulse wave velocity (</w:t>
      </w:r>
      <w:proofErr w:type="spellStart"/>
      <w:r w:rsidR="00CF071A" w:rsidRPr="005842BD">
        <w:rPr>
          <w:rFonts w:ascii="Calibri" w:hAnsi="Calibri"/>
          <w:sz w:val="16"/>
          <w:szCs w:val="16"/>
          <w:lang w:val="en-US"/>
        </w:rPr>
        <w:t>aPWV</w:t>
      </w:r>
      <w:proofErr w:type="spellEnd"/>
      <w:r w:rsidR="00CF071A" w:rsidRPr="005842BD">
        <w:rPr>
          <w:rFonts w:ascii="Calibri" w:hAnsi="Calibri"/>
          <w:sz w:val="16"/>
          <w:szCs w:val="16"/>
          <w:lang w:val="en-US"/>
        </w:rPr>
        <w:t xml:space="preserve">) was a better predictor of cardiovascular disease and related events than conventional methods. The main finding of the study is that aortic stiffness, assessed by </w:t>
      </w:r>
      <w:proofErr w:type="spellStart"/>
      <w:r w:rsidR="00CF071A" w:rsidRPr="005842BD">
        <w:rPr>
          <w:rFonts w:ascii="Calibri" w:hAnsi="Calibri"/>
          <w:sz w:val="16"/>
          <w:szCs w:val="16"/>
          <w:lang w:val="en-US"/>
        </w:rPr>
        <w:t>aPWV</w:t>
      </w:r>
      <w:proofErr w:type="spellEnd"/>
      <w:r w:rsidR="00CF071A" w:rsidRPr="005842BD">
        <w:rPr>
          <w:rFonts w:ascii="Calibri" w:hAnsi="Calibri"/>
          <w:sz w:val="16"/>
          <w:szCs w:val="16"/>
          <w:lang w:val="en-US"/>
        </w:rPr>
        <w:t>, predicts future cardiovascular events and mortality, even after accounting for other established cardiovascular risk factors.</w:t>
      </w:r>
      <w:r w:rsidRPr="005842BD">
        <w:rPr>
          <w:rFonts w:ascii="Calibri" w:hAnsi="Calibri"/>
          <w:sz w:val="16"/>
          <w:szCs w:val="16"/>
          <w:lang w:val="en-US"/>
        </w:rPr>
        <w:t>”</w:t>
      </w:r>
    </w:p>
    <w:p w:rsidR="008D2283" w:rsidRPr="002E54B5" w:rsidRDefault="002E54B5" w:rsidP="00525BEB">
      <w:pPr>
        <w:pStyle w:val="Default"/>
        <w:jc w:val="right"/>
        <w:rPr>
          <w:rFonts w:ascii="Calibri" w:hAnsi="Calibri"/>
          <w:b/>
          <w:sz w:val="32"/>
          <w:szCs w:val="32"/>
          <w:lang w:val="en-US"/>
        </w:rPr>
      </w:pPr>
      <w:r w:rsidRPr="002E54B5">
        <w:rPr>
          <w:rFonts w:ascii="Calibri" w:hAnsi="Calibri"/>
          <w:sz w:val="16"/>
          <w:szCs w:val="16"/>
          <w:lang w:val="en-US"/>
        </w:rPr>
        <w:t>Yoav Ben-</w:t>
      </w:r>
      <w:proofErr w:type="spellStart"/>
      <w:r w:rsidRPr="002E54B5">
        <w:rPr>
          <w:rFonts w:ascii="Calibri" w:hAnsi="Calibri"/>
          <w:sz w:val="16"/>
          <w:szCs w:val="16"/>
          <w:lang w:val="en-US"/>
        </w:rPr>
        <w:t>Shlomo</w:t>
      </w:r>
      <w:proofErr w:type="spellEnd"/>
      <w:r w:rsidRPr="002E54B5">
        <w:rPr>
          <w:rFonts w:ascii="Calibri" w:hAnsi="Calibri"/>
          <w:sz w:val="16"/>
          <w:szCs w:val="16"/>
          <w:lang w:val="en-US"/>
        </w:rPr>
        <w:t xml:space="preserve"> MBBS PhD et al.</w:t>
      </w:r>
      <w:r>
        <w:rPr>
          <w:rFonts w:ascii="Calibri" w:hAnsi="Calibri"/>
          <w:sz w:val="16"/>
          <w:szCs w:val="16"/>
          <w:lang w:val="en-US"/>
        </w:rPr>
        <w:t xml:space="preserve">: </w:t>
      </w:r>
      <w:r w:rsidR="00CF071A" w:rsidRPr="002E54B5">
        <w:rPr>
          <w:rFonts w:ascii="Calibri" w:hAnsi="Calibri"/>
          <w:bCs/>
          <w:sz w:val="16"/>
          <w:szCs w:val="16"/>
          <w:lang w:val="en-US"/>
        </w:rPr>
        <w:t>Aortic Pulse Wave Velocity Improves Cardiovascular Event Prediction: An Individual Participant Meta-Analysis of Prospective Observational Data from 17,635 Subjects</w:t>
      </w:r>
      <w:r w:rsidR="00CF071A" w:rsidRPr="002E54B5">
        <w:rPr>
          <w:rFonts w:ascii="Calibri" w:hAnsi="Calibri"/>
          <w:sz w:val="16"/>
          <w:szCs w:val="16"/>
          <w:lang w:val="en-US"/>
        </w:rPr>
        <w:t xml:space="preserve">. </w:t>
      </w:r>
      <w:r>
        <w:rPr>
          <w:rFonts w:ascii="Calibri" w:hAnsi="Calibri"/>
          <w:sz w:val="16"/>
          <w:szCs w:val="16"/>
          <w:lang w:val="en-US"/>
        </w:rPr>
        <w:br/>
      </w:r>
      <w:r w:rsidR="00CF071A" w:rsidRPr="002E54B5">
        <w:rPr>
          <w:rFonts w:ascii="Calibri" w:hAnsi="Calibri"/>
          <w:i/>
          <w:sz w:val="16"/>
          <w:szCs w:val="16"/>
          <w:lang w:val="en-US"/>
        </w:rPr>
        <w:t xml:space="preserve">J Am Coll </w:t>
      </w:r>
      <w:proofErr w:type="spellStart"/>
      <w:r w:rsidR="00CF071A" w:rsidRPr="002E54B5">
        <w:rPr>
          <w:rFonts w:ascii="Calibri" w:hAnsi="Calibri"/>
          <w:i/>
          <w:sz w:val="16"/>
          <w:szCs w:val="16"/>
          <w:lang w:val="en-US"/>
        </w:rPr>
        <w:t>Cardiol</w:t>
      </w:r>
      <w:proofErr w:type="spellEnd"/>
      <w:r w:rsidR="00CF071A" w:rsidRPr="002E54B5">
        <w:rPr>
          <w:rFonts w:ascii="Calibri" w:hAnsi="Calibri"/>
          <w:i/>
          <w:sz w:val="16"/>
          <w:szCs w:val="16"/>
          <w:lang w:val="en-US"/>
        </w:rPr>
        <w:t>.</w:t>
      </w:r>
      <w:r w:rsidR="00CF071A" w:rsidRPr="002E54B5">
        <w:rPr>
          <w:rFonts w:ascii="Calibri" w:hAnsi="Calibri"/>
          <w:sz w:val="16"/>
          <w:szCs w:val="16"/>
          <w:lang w:val="en-US"/>
        </w:rPr>
        <w:t xml:space="preserve"> 2013</w:t>
      </w:r>
      <w:r w:rsidR="008D2283" w:rsidRPr="002E54B5">
        <w:rPr>
          <w:rFonts w:ascii="Calibri" w:hAnsi="Calibri"/>
          <w:b/>
          <w:sz w:val="32"/>
          <w:szCs w:val="32"/>
          <w:lang w:val="en-US"/>
        </w:rPr>
        <w:br w:type="page"/>
      </w:r>
    </w:p>
    <w:p w:rsidR="008D2283" w:rsidRPr="00156EDA" w:rsidRDefault="00A72833" w:rsidP="00A06690">
      <w:pPr>
        <w:spacing w:after="120" w:line="240" w:lineRule="auto"/>
        <w:jc w:val="center"/>
        <w:rPr>
          <w:rFonts w:ascii="Calibri" w:hAnsi="Calibri"/>
          <w:iCs/>
          <w:sz w:val="14"/>
          <w:szCs w:val="14"/>
          <w:lang w:val="en-US"/>
        </w:rPr>
      </w:pPr>
      <w:proofErr w:type="spellStart"/>
      <w:r>
        <w:rPr>
          <w:rFonts w:ascii="Calibri" w:hAnsi="Calibri"/>
          <w:b/>
          <w:sz w:val="32"/>
          <w:szCs w:val="32"/>
          <w:lang w:val="en-US"/>
        </w:rPr>
        <w:lastRenderedPageBreak/>
        <w:t>Centrális</w:t>
      </w:r>
      <w:proofErr w:type="spellEnd"/>
      <w:r>
        <w:rPr>
          <w:rFonts w:ascii="Calibri" w:hAnsi="Calibri"/>
          <w:b/>
          <w:sz w:val="32"/>
          <w:szCs w:val="32"/>
          <w:lang w:val="en-US"/>
        </w:rPr>
        <w:t xml:space="preserve"> </w:t>
      </w:r>
      <w:proofErr w:type="spellStart"/>
      <w:r>
        <w:rPr>
          <w:rFonts w:ascii="Calibri" w:hAnsi="Calibri"/>
          <w:b/>
          <w:sz w:val="32"/>
          <w:szCs w:val="32"/>
          <w:lang w:val="en-US"/>
        </w:rPr>
        <w:t>vérnyomás</w:t>
      </w:r>
      <w:proofErr w:type="spellEnd"/>
      <w:r>
        <w:rPr>
          <w:rFonts w:ascii="Calibri" w:hAnsi="Calibri"/>
          <w:b/>
          <w:sz w:val="32"/>
          <w:szCs w:val="32"/>
          <w:lang w:val="en-US"/>
        </w:rPr>
        <w:t xml:space="preserve"> – </w:t>
      </w:r>
      <w:proofErr w:type="spellStart"/>
      <w:r>
        <w:rPr>
          <w:rFonts w:ascii="Calibri" w:hAnsi="Calibri"/>
          <w:b/>
          <w:sz w:val="32"/>
          <w:szCs w:val="32"/>
          <w:lang w:val="en-US"/>
        </w:rPr>
        <w:t>Evidenciák</w:t>
      </w:r>
      <w:proofErr w:type="spellEnd"/>
    </w:p>
    <w:p w:rsidR="008D2283" w:rsidRPr="00156EDA" w:rsidRDefault="008D2283" w:rsidP="00A06690">
      <w:pPr>
        <w:autoSpaceDE w:val="0"/>
        <w:autoSpaceDN w:val="0"/>
        <w:adjustRightInd w:val="0"/>
        <w:spacing w:after="120" w:line="240" w:lineRule="auto"/>
        <w:jc w:val="center"/>
        <w:rPr>
          <w:rFonts w:cs="Times-Bold"/>
          <w:b/>
          <w:bCs/>
          <w:sz w:val="24"/>
          <w:szCs w:val="24"/>
          <w:lang w:val="en-US"/>
        </w:rPr>
      </w:pPr>
    </w:p>
    <w:p w:rsidR="008D2283" w:rsidRPr="00156EDA" w:rsidRDefault="00682B17" w:rsidP="00A06690">
      <w:pPr>
        <w:autoSpaceDE w:val="0"/>
        <w:autoSpaceDN w:val="0"/>
        <w:adjustRightInd w:val="0"/>
        <w:spacing w:after="120" w:line="240" w:lineRule="auto"/>
        <w:jc w:val="center"/>
        <w:rPr>
          <w:rFonts w:cs="Times-Bold"/>
          <w:b/>
          <w:bCs/>
          <w:sz w:val="24"/>
          <w:szCs w:val="24"/>
          <w:lang w:val="en-US"/>
        </w:rPr>
      </w:pPr>
      <w:proofErr w:type="spellStart"/>
      <w:r>
        <w:rPr>
          <w:rFonts w:cs="Times-Bold"/>
          <w:b/>
          <w:bCs/>
          <w:sz w:val="24"/>
          <w:szCs w:val="24"/>
          <w:lang w:val="en-US"/>
        </w:rPr>
        <w:t>Centrális</w:t>
      </w:r>
      <w:proofErr w:type="spellEnd"/>
      <w:r>
        <w:rPr>
          <w:rFonts w:cs="Times-Bold"/>
          <w:b/>
          <w:bCs/>
          <w:sz w:val="24"/>
          <w:szCs w:val="24"/>
          <w:lang w:val="en-US"/>
        </w:rPr>
        <w:t xml:space="preserve"> </w:t>
      </w:r>
      <w:proofErr w:type="spellStart"/>
      <w:r>
        <w:rPr>
          <w:rFonts w:cs="Times-Bold"/>
          <w:b/>
          <w:bCs/>
          <w:sz w:val="24"/>
          <w:szCs w:val="24"/>
          <w:lang w:val="en-US"/>
        </w:rPr>
        <w:t>aortanyomás</w:t>
      </w:r>
      <w:proofErr w:type="spellEnd"/>
      <w:r>
        <w:rPr>
          <w:rFonts w:cs="Times-Bold"/>
          <w:b/>
          <w:bCs/>
          <w:sz w:val="24"/>
          <w:szCs w:val="24"/>
          <w:lang w:val="en-US"/>
        </w:rPr>
        <w:t xml:space="preserve"> </w:t>
      </w:r>
      <w:proofErr w:type="spellStart"/>
      <w:r>
        <w:rPr>
          <w:rFonts w:cs="Times-Bold"/>
          <w:b/>
          <w:bCs/>
          <w:sz w:val="24"/>
          <w:szCs w:val="24"/>
          <w:lang w:val="en-US"/>
        </w:rPr>
        <w:t>és</w:t>
      </w:r>
      <w:proofErr w:type="spellEnd"/>
      <w:r>
        <w:rPr>
          <w:rFonts w:cs="Times-Bold"/>
          <w:b/>
          <w:bCs/>
          <w:sz w:val="24"/>
          <w:szCs w:val="24"/>
          <w:lang w:val="en-US"/>
        </w:rPr>
        <w:t xml:space="preserve"> </w:t>
      </w:r>
      <w:proofErr w:type="spellStart"/>
      <w:r>
        <w:rPr>
          <w:rFonts w:cs="Times-Bold"/>
          <w:b/>
          <w:bCs/>
          <w:sz w:val="24"/>
          <w:szCs w:val="24"/>
          <w:lang w:val="en-US"/>
        </w:rPr>
        <w:t>antihipertenzív</w:t>
      </w:r>
      <w:proofErr w:type="spellEnd"/>
      <w:r>
        <w:rPr>
          <w:rFonts w:cs="Times-Bold"/>
          <w:b/>
          <w:bCs/>
          <w:sz w:val="24"/>
          <w:szCs w:val="24"/>
          <w:lang w:val="en-US"/>
        </w:rPr>
        <w:t xml:space="preserve"> </w:t>
      </w:r>
      <w:proofErr w:type="spellStart"/>
      <w:r>
        <w:rPr>
          <w:rFonts w:cs="Times-Bold"/>
          <w:b/>
          <w:bCs/>
          <w:sz w:val="24"/>
          <w:szCs w:val="24"/>
          <w:lang w:val="en-US"/>
        </w:rPr>
        <w:t>kezelés</w:t>
      </w:r>
      <w:proofErr w:type="spellEnd"/>
      <w:r w:rsidR="00BA6D96">
        <w:rPr>
          <w:rFonts w:cs="Times-Bold"/>
          <w:b/>
          <w:bCs/>
          <w:sz w:val="24"/>
          <w:szCs w:val="24"/>
          <w:lang w:val="en-US"/>
        </w:rPr>
        <w:br/>
      </w:r>
      <w:r>
        <w:rPr>
          <w:rFonts w:cs="Times-Bold"/>
          <w:b/>
          <w:bCs/>
          <w:sz w:val="24"/>
          <w:szCs w:val="24"/>
          <w:lang w:val="en-US"/>
        </w:rPr>
        <w:t xml:space="preserve">A </w:t>
      </w:r>
      <w:proofErr w:type="spellStart"/>
      <w:r>
        <w:rPr>
          <w:rFonts w:cs="Times-Bold"/>
          <w:b/>
          <w:bCs/>
          <w:sz w:val="24"/>
          <w:szCs w:val="24"/>
          <w:lang w:val="en-US"/>
        </w:rPr>
        <w:t>paradigmaváltás</w:t>
      </w:r>
      <w:proofErr w:type="spellEnd"/>
      <w:r>
        <w:rPr>
          <w:rFonts w:cs="Times-Bold"/>
          <w:b/>
          <w:bCs/>
          <w:sz w:val="24"/>
          <w:szCs w:val="24"/>
          <w:lang w:val="en-US"/>
        </w:rPr>
        <w:t xml:space="preserve"> </w:t>
      </w:r>
      <w:proofErr w:type="spellStart"/>
      <w:r>
        <w:rPr>
          <w:rFonts w:cs="Times-Bold"/>
          <w:b/>
          <w:bCs/>
          <w:sz w:val="24"/>
          <w:szCs w:val="24"/>
          <w:lang w:val="en-US"/>
        </w:rPr>
        <w:t>beigazolódott</w:t>
      </w:r>
      <w:proofErr w:type="spellEnd"/>
      <w:r w:rsidR="008D2283" w:rsidRPr="00156EDA">
        <w:rPr>
          <w:rFonts w:cs="Times-Bold"/>
          <w:b/>
          <w:bCs/>
          <w:sz w:val="24"/>
          <w:szCs w:val="24"/>
          <w:lang w:val="en-US"/>
        </w:rPr>
        <w:t>?</w:t>
      </w:r>
    </w:p>
    <w:p w:rsidR="008D2283" w:rsidRPr="00156EDA" w:rsidRDefault="008D2283" w:rsidP="00A06690">
      <w:pPr>
        <w:autoSpaceDE w:val="0"/>
        <w:autoSpaceDN w:val="0"/>
        <w:adjustRightInd w:val="0"/>
        <w:spacing w:after="120" w:line="240" w:lineRule="auto"/>
        <w:rPr>
          <w:rFonts w:cs="Times-Bold"/>
          <w:b/>
          <w:bCs/>
          <w:lang w:val="en-US"/>
        </w:rPr>
      </w:pPr>
    </w:p>
    <w:p w:rsidR="0025549C" w:rsidRPr="00156EDA" w:rsidRDefault="0025549C" w:rsidP="001A2C4C">
      <w:pPr>
        <w:autoSpaceDE w:val="0"/>
        <w:autoSpaceDN w:val="0"/>
        <w:adjustRightInd w:val="0"/>
        <w:spacing w:after="120"/>
        <w:jc w:val="both"/>
        <w:rPr>
          <w:rFonts w:cs="Times-Roman"/>
          <w:lang w:val="en-US"/>
        </w:rPr>
      </w:pPr>
      <w:r>
        <w:rPr>
          <w:rFonts w:cs="Times-Roman"/>
          <w:lang w:val="en-US"/>
        </w:rPr>
        <w:t xml:space="preserve">A </w:t>
      </w:r>
      <w:proofErr w:type="spellStart"/>
      <w:r>
        <w:rPr>
          <w:rFonts w:cs="Times-Roman"/>
          <w:lang w:val="en-US"/>
        </w:rPr>
        <w:t>javasolt</w:t>
      </w:r>
      <w:proofErr w:type="spellEnd"/>
      <w:r>
        <w:rPr>
          <w:rFonts w:cs="Times-Roman"/>
          <w:lang w:val="en-US"/>
        </w:rPr>
        <w:t xml:space="preserve"> </w:t>
      </w:r>
      <w:proofErr w:type="spellStart"/>
      <w:r>
        <w:rPr>
          <w:rFonts w:cs="Times-Roman"/>
          <w:lang w:val="en-US"/>
        </w:rPr>
        <w:t>paradigmaváltás</w:t>
      </w:r>
      <w:proofErr w:type="spellEnd"/>
      <w:r>
        <w:rPr>
          <w:rFonts w:cs="Times-Roman"/>
          <w:lang w:val="en-US"/>
        </w:rPr>
        <w:t xml:space="preserve"> </w:t>
      </w:r>
      <w:proofErr w:type="spellStart"/>
      <w:r>
        <w:rPr>
          <w:rFonts w:cs="Times-Roman"/>
          <w:lang w:val="en-US"/>
        </w:rPr>
        <w:t>azokból</w:t>
      </w:r>
      <w:proofErr w:type="spellEnd"/>
      <w:r>
        <w:rPr>
          <w:rFonts w:cs="Times-Roman"/>
          <w:lang w:val="en-US"/>
        </w:rPr>
        <w:t xml:space="preserve"> a </w:t>
      </w:r>
      <w:proofErr w:type="spellStart"/>
      <w:r>
        <w:rPr>
          <w:rFonts w:cs="Times-Roman"/>
          <w:lang w:val="en-US"/>
        </w:rPr>
        <w:t>megfigyelésekből</w:t>
      </w:r>
      <w:proofErr w:type="spellEnd"/>
      <w:r>
        <w:rPr>
          <w:rFonts w:cs="Times-Roman"/>
          <w:lang w:val="en-US"/>
        </w:rPr>
        <w:t xml:space="preserve"> </w:t>
      </w:r>
      <w:proofErr w:type="spellStart"/>
      <w:r>
        <w:rPr>
          <w:rFonts w:cs="Times-Roman"/>
          <w:lang w:val="en-US"/>
        </w:rPr>
        <w:t>fakad</w:t>
      </w:r>
      <w:proofErr w:type="spellEnd"/>
      <w:r>
        <w:rPr>
          <w:rFonts w:cs="Times-Roman"/>
          <w:lang w:val="en-US"/>
        </w:rPr>
        <w:t xml:space="preserve">, </w:t>
      </w:r>
      <w:proofErr w:type="spellStart"/>
      <w:r>
        <w:rPr>
          <w:rFonts w:cs="Times-Roman"/>
          <w:lang w:val="en-US"/>
        </w:rPr>
        <w:t>melyek</w:t>
      </w:r>
      <w:proofErr w:type="spellEnd"/>
      <w:r>
        <w:rPr>
          <w:rFonts w:cs="Times-Roman"/>
          <w:lang w:val="en-US"/>
        </w:rPr>
        <w:t xml:space="preserve"> </w:t>
      </w:r>
      <w:proofErr w:type="spellStart"/>
      <w:r>
        <w:rPr>
          <w:rFonts w:cs="Times-Roman"/>
          <w:lang w:val="en-US"/>
        </w:rPr>
        <w:t>megerősítik</w:t>
      </w:r>
      <w:proofErr w:type="spellEnd"/>
      <w:r>
        <w:rPr>
          <w:rFonts w:cs="Times-Roman"/>
          <w:lang w:val="en-US"/>
        </w:rPr>
        <w:t xml:space="preserve"> </w:t>
      </w:r>
      <w:proofErr w:type="spellStart"/>
      <w:r>
        <w:rPr>
          <w:rFonts w:cs="Times-Roman"/>
          <w:lang w:val="en-US"/>
        </w:rPr>
        <w:t>azon</w:t>
      </w:r>
      <w:proofErr w:type="spellEnd"/>
      <w:r>
        <w:rPr>
          <w:rFonts w:cs="Times-Roman"/>
          <w:lang w:val="en-US"/>
        </w:rPr>
        <w:t xml:space="preserve"> </w:t>
      </w:r>
      <w:proofErr w:type="spellStart"/>
      <w:r>
        <w:rPr>
          <w:rFonts w:cs="Times-Roman"/>
          <w:lang w:val="en-US"/>
        </w:rPr>
        <w:t>új</w:t>
      </w:r>
      <w:proofErr w:type="spellEnd"/>
      <w:r>
        <w:rPr>
          <w:rFonts w:cs="Times-Roman"/>
          <w:lang w:val="en-US"/>
        </w:rPr>
        <w:t xml:space="preserve"> </w:t>
      </w:r>
      <w:proofErr w:type="spellStart"/>
      <w:r w:rsidR="00321E87">
        <w:rPr>
          <w:rFonts w:cs="Times-Roman"/>
          <w:lang w:val="en-US"/>
        </w:rPr>
        <w:t>megállapítást</w:t>
      </w:r>
      <w:proofErr w:type="spellEnd"/>
      <w:r w:rsidR="00321E87">
        <w:rPr>
          <w:rFonts w:cs="Times-Roman"/>
          <w:lang w:val="en-US"/>
        </w:rPr>
        <w:t xml:space="preserve"> Sharman (</w:t>
      </w:r>
      <w:proofErr w:type="spellStart"/>
      <w:r w:rsidR="00321E87">
        <w:rPr>
          <w:rFonts w:cs="Times-Roman"/>
          <w:lang w:val="en-US"/>
        </w:rPr>
        <w:t>és</w:t>
      </w:r>
      <w:proofErr w:type="spellEnd"/>
      <w:r w:rsidR="00321E87">
        <w:rPr>
          <w:rFonts w:cs="Times-Roman"/>
          <w:lang w:val="en-US"/>
        </w:rPr>
        <w:t xml:space="preserve"> Mts.</w:t>
      </w:r>
      <w:r w:rsidR="00264CEF">
        <w:rPr>
          <w:rFonts w:cs="Times-Roman"/>
          <w:lang w:val="en-US"/>
        </w:rPr>
        <w:t xml:space="preserve">) </w:t>
      </w:r>
      <w:proofErr w:type="spellStart"/>
      <w:r w:rsidR="00264CEF">
        <w:rPr>
          <w:rFonts w:cs="Times-Roman"/>
          <w:lang w:val="en-US"/>
        </w:rPr>
        <w:t>tanulmányából</w:t>
      </w:r>
      <w:proofErr w:type="spellEnd"/>
      <w:r w:rsidR="00264CEF">
        <w:rPr>
          <w:rFonts w:cs="Times-Roman"/>
          <w:lang w:val="en-US"/>
        </w:rPr>
        <w:t xml:space="preserve">, </w:t>
      </w:r>
      <w:proofErr w:type="spellStart"/>
      <w:r w:rsidR="00264CEF">
        <w:rPr>
          <w:rFonts w:cs="Times-Roman"/>
          <w:lang w:val="en-US"/>
        </w:rPr>
        <w:t>mely</w:t>
      </w:r>
      <w:proofErr w:type="spellEnd"/>
      <w:r w:rsidR="00264CEF">
        <w:rPr>
          <w:rFonts w:cs="Times-Roman"/>
          <w:lang w:val="en-US"/>
        </w:rPr>
        <w:t xml:space="preserve"> </w:t>
      </w:r>
      <w:proofErr w:type="spellStart"/>
      <w:r w:rsidR="00264CEF">
        <w:rPr>
          <w:rFonts w:cs="Times-Roman"/>
          <w:lang w:val="en-US"/>
        </w:rPr>
        <w:t>szerint</w:t>
      </w:r>
      <w:proofErr w:type="spellEnd"/>
      <w:r w:rsidR="00264CEF">
        <w:rPr>
          <w:rFonts w:cs="Times-Roman"/>
          <w:lang w:val="en-US"/>
        </w:rPr>
        <w:t xml:space="preserve"> a </w:t>
      </w:r>
      <w:proofErr w:type="spellStart"/>
      <w:r w:rsidR="00264CEF">
        <w:rPr>
          <w:rFonts w:cs="Times-Roman"/>
          <w:lang w:val="en-US"/>
        </w:rPr>
        <w:t>centrális</w:t>
      </w:r>
      <w:proofErr w:type="spellEnd"/>
      <w:r w:rsidR="00264CEF">
        <w:rPr>
          <w:rFonts w:cs="Times-Roman"/>
          <w:lang w:val="en-US"/>
        </w:rPr>
        <w:t xml:space="preserve"> aorta </w:t>
      </w:r>
      <w:proofErr w:type="spellStart"/>
      <w:r w:rsidR="00264CEF">
        <w:rPr>
          <w:rFonts w:cs="Times-Roman"/>
          <w:lang w:val="en-US"/>
        </w:rPr>
        <w:t>vérnyomás</w:t>
      </w:r>
      <w:proofErr w:type="spellEnd"/>
      <w:r w:rsidR="00264CEF">
        <w:rPr>
          <w:rFonts w:cs="Times-Roman"/>
          <w:lang w:val="en-US"/>
        </w:rPr>
        <w:t xml:space="preserve"> </w:t>
      </w:r>
      <w:proofErr w:type="spellStart"/>
      <w:r w:rsidR="00264CEF">
        <w:rPr>
          <w:rFonts w:cs="Times-Roman"/>
          <w:lang w:val="en-US"/>
        </w:rPr>
        <w:t>használata</w:t>
      </w:r>
      <w:proofErr w:type="spellEnd"/>
      <w:r w:rsidR="00264CEF">
        <w:rPr>
          <w:rFonts w:cs="Times-Roman"/>
          <w:lang w:val="en-US"/>
        </w:rPr>
        <w:t xml:space="preserve"> a </w:t>
      </w:r>
      <w:proofErr w:type="spellStart"/>
      <w:r w:rsidR="00264CEF">
        <w:rPr>
          <w:rFonts w:cs="Times-Roman"/>
          <w:lang w:val="en-US"/>
        </w:rPr>
        <w:t>terápia</w:t>
      </w:r>
      <w:proofErr w:type="spellEnd"/>
      <w:r w:rsidR="00264CEF">
        <w:rPr>
          <w:rFonts w:cs="Times-Roman"/>
          <w:lang w:val="en-US"/>
        </w:rPr>
        <w:t xml:space="preserve"> </w:t>
      </w:r>
      <w:proofErr w:type="spellStart"/>
      <w:r w:rsidR="00264CEF">
        <w:rPr>
          <w:rFonts w:cs="Times-Roman"/>
          <w:lang w:val="en-US"/>
        </w:rPr>
        <w:t>megtervezésénél</w:t>
      </w:r>
      <w:proofErr w:type="spellEnd"/>
      <w:r w:rsidR="00264CEF">
        <w:rPr>
          <w:rFonts w:cs="Times-Roman"/>
          <w:lang w:val="en-US"/>
        </w:rPr>
        <w:t xml:space="preserve">, </w:t>
      </w:r>
      <w:proofErr w:type="spellStart"/>
      <w:r w:rsidR="00264CEF">
        <w:rPr>
          <w:rFonts w:cs="Times-Roman"/>
          <w:lang w:val="en-US"/>
        </w:rPr>
        <w:t>levezetésénél</w:t>
      </w:r>
      <w:proofErr w:type="spellEnd"/>
      <w:r w:rsidR="00264CEF">
        <w:rPr>
          <w:rFonts w:cs="Times-Roman"/>
          <w:lang w:val="en-US"/>
        </w:rPr>
        <w:t xml:space="preserve"> </w:t>
      </w:r>
      <w:proofErr w:type="spellStart"/>
      <w:r w:rsidR="00264CEF">
        <w:rPr>
          <w:rFonts w:cs="Times-Roman"/>
          <w:lang w:val="en-US"/>
        </w:rPr>
        <w:t>javította</w:t>
      </w:r>
      <w:proofErr w:type="spellEnd"/>
      <w:r w:rsidR="00264CEF">
        <w:rPr>
          <w:rFonts w:cs="Times-Roman"/>
          <w:lang w:val="en-US"/>
        </w:rPr>
        <w:t xml:space="preserve"> a </w:t>
      </w:r>
      <w:proofErr w:type="spellStart"/>
      <w:r w:rsidR="00264CEF">
        <w:rPr>
          <w:rFonts w:cs="Times-Roman"/>
          <w:lang w:val="en-US"/>
        </w:rPr>
        <w:t>magasvérnyomás</w:t>
      </w:r>
      <w:proofErr w:type="spellEnd"/>
      <w:r w:rsidR="00264CEF">
        <w:rPr>
          <w:rFonts w:cs="Times-Roman"/>
          <w:lang w:val="en-US"/>
        </w:rPr>
        <w:t xml:space="preserve"> </w:t>
      </w:r>
      <w:proofErr w:type="spellStart"/>
      <w:r w:rsidR="00264CEF">
        <w:rPr>
          <w:rFonts w:cs="Times-Roman"/>
          <w:lang w:val="en-US"/>
        </w:rPr>
        <w:t>kezelésének</w:t>
      </w:r>
      <w:proofErr w:type="spellEnd"/>
      <w:r w:rsidR="00264CEF">
        <w:rPr>
          <w:rFonts w:cs="Times-Roman"/>
          <w:lang w:val="en-US"/>
        </w:rPr>
        <w:t xml:space="preserve"> </w:t>
      </w:r>
      <w:proofErr w:type="spellStart"/>
      <w:r w:rsidR="00264CEF">
        <w:rPr>
          <w:rFonts w:cs="Times-Roman"/>
          <w:lang w:val="en-US"/>
        </w:rPr>
        <w:t>hatékonyságát</w:t>
      </w:r>
      <w:proofErr w:type="spellEnd"/>
      <w:r w:rsidR="00321E87">
        <w:rPr>
          <w:rFonts w:cs="Times-Roman"/>
          <w:lang w:val="en-US"/>
        </w:rPr>
        <w:t xml:space="preserve">, </w:t>
      </w:r>
      <w:proofErr w:type="spellStart"/>
      <w:r w:rsidR="00321E87">
        <w:rPr>
          <w:rFonts w:cs="Times-Roman"/>
          <w:lang w:val="en-US"/>
        </w:rPr>
        <w:t>melynél</w:t>
      </w:r>
      <w:proofErr w:type="spellEnd"/>
      <w:r w:rsidR="00321E87">
        <w:rPr>
          <w:rFonts w:cs="Times-Roman"/>
          <w:lang w:val="en-US"/>
        </w:rPr>
        <w:t xml:space="preserve"> </w:t>
      </w:r>
      <w:proofErr w:type="spellStart"/>
      <w:r w:rsidR="00321E87">
        <w:rPr>
          <w:rFonts w:cs="Times-Roman"/>
          <w:lang w:val="en-US"/>
        </w:rPr>
        <w:t>hasonló</w:t>
      </w:r>
      <w:proofErr w:type="spellEnd"/>
      <w:r w:rsidR="00321E87">
        <w:rPr>
          <w:rFonts w:cs="Times-Roman"/>
          <w:lang w:val="en-US"/>
        </w:rPr>
        <w:t xml:space="preserve"> </w:t>
      </w:r>
      <w:proofErr w:type="spellStart"/>
      <w:r w:rsidR="00321E87">
        <w:rPr>
          <w:rFonts w:cs="Times-Roman"/>
          <w:lang w:val="en-US"/>
        </w:rPr>
        <w:t>felkari</w:t>
      </w:r>
      <w:proofErr w:type="spellEnd"/>
      <w:r w:rsidR="00321E87">
        <w:rPr>
          <w:rFonts w:cs="Times-Roman"/>
          <w:lang w:val="en-US"/>
        </w:rPr>
        <w:t xml:space="preserve"> </w:t>
      </w:r>
      <w:proofErr w:type="spellStart"/>
      <w:r w:rsidR="00321E87">
        <w:rPr>
          <w:rFonts w:cs="Times-Roman"/>
          <w:lang w:val="en-US"/>
        </w:rPr>
        <w:t>vérnyomáscsökkenés</w:t>
      </w:r>
      <w:proofErr w:type="spellEnd"/>
      <w:r w:rsidR="00321E87">
        <w:rPr>
          <w:rFonts w:cs="Times-Roman"/>
          <w:lang w:val="en-US"/>
        </w:rPr>
        <w:t xml:space="preserve"> </w:t>
      </w:r>
      <w:proofErr w:type="spellStart"/>
      <w:r w:rsidR="00321E87">
        <w:rPr>
          <w:rFonts w:cs="Times-Roman"/>
          <w:lang w:val="en-US"/>
        </w:rPr>
        <w:t>mellett</w:t>
      </w:r>
      <w:proofErr w:type="spellEnd"/>
      <w:r w:rsidR="00321E87">
        <w:rPr>
          <w:rFonts w:cs="Times-Roman"/>
          <w:lang w:val="en-US"/>
        </w:rPr>
        <w:t xml:space="preserve"> </w:t>
      </w:r>
      <w:proofErr w:type="spellStart"/>
      <w:r w:rsidR="00321E87">
        <w:rPr>
          <w:rFonts w:cs="Times-Roman"/>
          <w:lang w:val="en-US"/>
        </w:rPr>
        <w:t>egyidejűleg</w:t>
      </w:r>
      <w:proofErr w:type="spellEnd"/>
      <w:r w:rsidR="00321E87">
        <w:rPr>
          <w:rFonts w:cs="Times-Roman"/>
          <w:lang w:val="en-US"/>
        </w:rPr>
        <w:t xml:space="preserve"> a </w:t>
      </w:r>
      <w:proofErr w:type="spellStart"/>
      <w:r w:rsidR="00321E87">
        <w:rPr>
          <w:rFonts w:cs="Times-Roman"/>
          <w:lang w:val="en-US"/>
        </w:rPr>
        <w:t>terápiás</w:t>
      </w:r>
      <w:proofErr w:type="spellEnd"/>
      <w:r w:rsidR="00321E87">
        <w:rPr>
          <w:rFonts w:cs="Times-Roman"/>
          <w:lang w:val="en-US"/>
        </w:rPr>
        <w:t xml:space="preserve"> </w:t>
      </w:r>
      <w:proofErr w:type="spellStart"/>
      <w:r w:rsidR="00321E87">
        <w:rPr>
          <w:rFonts w:cs="Times-Roman"/>
          <w:lang w:val="en-US"/>
        </w:rPr>
        <w:t>gyógyszermennyiség</w:t>
      </w:r>
      <w:proofErr w:type="spellEnd"/>
      <w:r w:rsidR="00264CEF">
        <w:rPr>
          <w:rFonts w:cs="Times-Roman"/>
          <w:lang w:val="en-US"/>
        </w:rPr>
        <w:t xml:space="preserve"> </w:t>
      </w:r>
      <w:proofErr w:type="spellStart"/>
      <w:r w:rsidR="00321E87">
        <w:rPr>
          <w:rFonts w:cs="Times-Roman"/>
          <w:lang w:val="en-US"/>
        </w:rPr>
        <w:t>csökkentés</w:t>
      </w:r>
      <w:r w:rsidR="00682B17">
        <w:rPr>
          <w:rFonts w:cs="Times-Roman"/>
          <w:lang w:val="en-US"/>
        </w:rPr>
        <w:t>ére</w:t>
      </w:r>
      <w:proofErr w:type="spellEnd"/>
      <w:r w:rsidR="00321E87">
        <w:rPr>
          <w:rFonts w:cs="Times-Roman"/>
          <w:lang w:val="en-US"/>
        </w:rPr>
        <w:t xml:space="preserve"> </w:t>
      </w:r>
      <w:proofErr w:type="spellStart"/>
      <w:r w:rsidR="00321E87">
        <w:rPr>
          <w:rFonts w:cs="Times-Roman"/>
          <w:lang w:val="en-US"/>
        </w:rPr>
        <w:t>és</w:t>
      </w:r>
      <w:proofErr w:type="spellEnd"/>
      <w:r w:rsidR="00321E87">
        <w:rPr>
          <w:rFonts w:cs="Times-Roman"/>
          <w:lang w:val="en-US"/>
        </w:rPr>
        <w:t xml:space="preserve"> </w:t>
      </w:r>
      <w:proofErr w:type="spellStart"/>
      <w:r w:rsidR="00321E87">
        <w:rPr>
          <w:rFonts w:cs="Times-Roman"/>
          <w:lang w:val="en-US"/>
        </w:rPr>
        <w:t>ezen</w:t>
      </w:r>
      <w:proofErr w:type="spellEnd"/>
      <w:r w:rsidR="00321E87">
        <w:rPr>
          <w:rFonts w:cs="Times-Roman"/>
          <w:lang w:val="en-US"/>
        </w:rPr>
        <w:t xml:space="preserve"> </w:t>
      </w:r>
      <w:proofErr w:type="spellStart"/>
      <w:r w:rsidR="00321E87">
        <w:rPr>
          <w:rFonts w:cs="Times-Roman"/>
          <w:lang w:val="en-US"/>
        </w:rPr>
        <w:t>felül</w:t>
      </w:r>
      <w:proofErr w:type="spellEnd"/>
      <w:r w:rsidR="00321E87">
        <w:rPr>
          <w:rFonts w:cs="Times-Roman"/>
          <w:lang w:val="en-US"/>
        </w:rPr>
        <w:t xml:space="preserve"> </w:t>
      </w:r>
      <w:proofErr w:type="spellStart"/>
      <w:r w:rsidR="00321E87">
        <w:rPr>
          <w:rFonts w:cs="Times-Roman"/>
          <w:lang w:val="en-US"/>
        </w:rPr>
        <w:t>nagy</w:t>
      </w:r>
      <w:proofErr w:type="spellEnd"/>
      <w:r w:rsidR="00321E87">
        <w:rPr>
          <w:rFonts w:cs="Times-Roman"/>
          <w:lang w:val="en-US"/>
        </w:rPr>
        <w:t xml:space="preserve"> </w:t>
      </w:r>
      <w:proofErr w:type="spellStart"/>
      <w:r w:rsidR="00321E87">
        <w:rPr>
          <w:rFonts w:cs="Times-Roman"/>
          <w:lang w:val="en-US"/>
        </w:rPr>
        <w:t>valószínűséggel</w:t>
      </w:r>
      <w:proofErr w:type="spellEnd"/>
      <w:r w:rsidR="00321E87">
        <w:rPr>
          <w:rFonts w:cs="Times-Roman"/>
          <w:lang w:val="en-US"/>
        </w:rPr>
        <w:t xml:space="preserve"> a </w:t>
      </w:r>
      <w:proofErr w:type="spellStart"/>
      <w:r w:rsidR="00321E87">
        <w:rPr>
          <w:rFonts w:cs="Times-Roman"/>
          <w:lang w:val="en-US"/>
        </w:rPr>
        <w:t>balkamrai</w:t>
      </w:r>
      <w:proofErr w:type="spellEnd"/>
      <w:r w:rsidR="00321E87">
        <w:rPr>
          <w:rFonts w:cs="Times-Roman"/>
          <w:lang w:val="en-US"/>
        </w:rPr>
        <w:t xml:space="preserve"> </w:t>
      </w:r>
      <w:proofErr w:type="spellStart"/>
      <w:r w:rsidR="00321E87">
        <w:rPr>
          <w:rFonts w:cs="Times-Roman"/>
          <w:lang w:val="en-US"/>
        </w:rPr>
        <w:t>tömeg</w:t>
      </w:r>
      <w:proofErr w:type="spellEnd"/>
      <w:r w:rsidR="00321E87">
        <w:rPr>
          <w:rFonts w:cs="Times-Roman"/>
          <w:lang w:val="en-US"/>
        </w:rPr>
        <w:t xml:space="preserve"> </w:t>
      </w:r>
      <w:proofErr w:type="spellStart"/>
      <w:r w:rsidR="00321E87">
        <w:rPr>
          <w:rFonts w:cs="Times-Roman"/>
          <w:lang w:val="en-US"/>
        </w:rPr>
        <w:t>csökkenthető</w:t>
      </w:r>
      <w:r w:rsidR="00682B17">
        <w:rPr>
          <w:rFonts w:cs="Times-Roman"/>
          <w:lang w:val="en-US"/>
        </w:rPr>
        <w:t>ségére</w:t>
      </w:r>
      <w:proofErr w:type="spellEnd"/>
      <w:r w:rsidR="00682B17">
        <w:rPr>
          <w:rFonts w:cs="Times-Roman"/>
          <w:lang w:val="en-US"/>
        </w:rPr>
        <w:t xml:space="preserve"> is </w:t>
      </w:r>
      <w:proofErr w:type="spellStart"/>
      <w:r w:rsidR="00682B17">
        <w:rPr>
          <w:rFonts w:cs="Times-Roman"/>
          <w:lang w:val="en-US"/>
        </w:rPr>
        <w:t>vonatkozik</w:t>
      </w:r>
      <w:proofErr w:type="spellEnd"/>
      <w:r w:rsidR="00321E87">
        <w:rPr>
          <w:rFonts w:cs="Times-Roman"/>
          <w:lang w:val="en-US"/>
        </w:rPr>
        <w:t>.</w:t>
      </w:r>
      <w:r w:rsidR="00264CEF">
        <w:rPr>
          <w:rFonts w:cs="Times-Roman"/>
          <w:lang w:val="en-US"/>
        </w:rPr>
        <w:t xml:space="preserve"> </w:t>
      </w:r>
      <w:r w:rsidR="00682B17">
        <w:rPr>
          <w:rFonts w:cs="Times-Roman"/>
          <w:lang w:val="en-US"/>
        </w:rPr>
        <w:t xml:space="preserve">A </w:t>
      </w:r>
      <w:proofErr w:type="spellStart"/>
      <w:r w:rsidR="00682B17">
        <w:rPr>
          <w:rFonts w:cs="Times-Roman"/>
          <w:lang w:val="en-US"/>
        </w:rPr>
        <w:t>paradigmaváltás</w:t>
      </w:r>
      <w:proofErr w:type="spellEnd"/>
      <w:r w:rsidR="00682B17">
        <w:rPr>
          <w:rFonts w:cs="Times-Roman"/>
          <w:lang w:val="en-US"/>
        </w:rPr>
        <w:t xml:space="preserve"> </w:t>
      </w:r>
      <w:proofErr w:type="spellStart"/>
      <w:r w:rsidR="00682B17">
        <w:rPr>
          <w:rFonts w:cs="Times-Roman"/>
          <w:lang w:val="en-US"/>
        </w:rPr>
        <w:t>ezen</w:t>
      </w:r>
      <w:proofErr w:type="spellEnd"/>
      <w:r w:rsidR="00682B17">
        <w:rPr>
          <w:rFonts w:cs="Times-Roman"/>
          <w:lang w:val="en-US"/>
        </w:rPr>
        <w:t xml:space="preserve"> </w:t>
      </w:r>
      <w:proofErr w:type="spellStart"/>
      <w:r w:rsidR="00682B17">
        <w:rPr>
          <w:rFonts w:cs="Times-Roman"/>
          <w:lang w:val="en-US"/>
        </w:rPr>
        <w:t>beigazolódásának</w:t>
      </w:r>
      <w:proofErr w:type="spellEnd"/>
      <w:r w:rsidR="00682B17">
        <w:rPr>
          <w:rFonts w:cs="Times-Roman"/>
          <w:lang w:val="en-US"/>
        </w:rPr>
        <w:t xml:space="preserve"> </w:t>
      </w:r>
      <w:proofErr w:type="spellStart"/>
      <w:r w:rsidR="00682B17">
        <w:rPr>
          <w:rFonts w:cs="Times-Roman"/>
          <w:lang w:val="en-US"/>
        </w:rPr>
        <w:t>logikus</w:t>
      </w:r>
      <w:proofErr w:type="spellEnd"/>
      <w:r w:rsidR="00682B17">
        <w:rPr>
          <w:rFonts w:cs="Times-Roman"/>
          <w:lang w:val="en-US"/>
        </w:rPr>
        <w:t xml:space="preserve"> </w:t>
      </w:r>
      <w:proofErr w:type="spellStart"/>
      <w:r w:rsidR="00682B17">
        <w:rPr>
          <w:rFonts w:cs="Times-Roman"/>
          <w:lang w:val="en-US"/>
        </w:rPr>
        <w:t>következménye</w:t>
      </w:r>
      <w:proofErr w:type="spellEnd"/>
      <w:r w:rsidR="00682B17">
        <w:rPr>
          <w:rFonts w:cs="Times-Roman"/>
          <w:lang w:val="en-US"/>
        </w:rPr>
        <w:t xml:space="preserve"> </w:t>
      </w:r>
      <w:proofErr w:type="spellStart"/>
      <w:r w:rsidR="00682B17">
        <w:rPr>
          <w:rFonts w:cs="Times-Roman"/>
          <w:lang w:val="en-US"/>
        </w:rPr>
        <w:t>az</w:t>
      </w:r>
      <w:proofErr w:type="spellEnd"/>
      <w:r w:rsidR="00682B17">
        <w:rPr>
          <w:rFonts w:cs="Times-Roman"/>
          <w:lang w:val="en-US"/>
        </w:rPr>
        <w:t xml:space="preserve"> a </w:t>
      </w:r>
      <w:proofErr w:type="spellStart"/>
      <w:r w:rsidR="00682B17">
        <w:rPr>
          <w:rFonts w:cs="Times-Roman"/>
          <w:lang w:val="en-US"/>
        </w:rPr>
        <w:t>potenciális</w:t>
      </w:r>
      <w:proofErr w:type="spellEnd"/>
      <w:r w:rsidR="00682B17">
        <w:rPr>
          <w:rFonts w:cs="Times-Roman"/>
          <w:lang w:val="en-US"/>
        </w:rPr>
        <w:t xml:space="preserve"> </w:t>
      </w:r>
      <w:proofErr w:type="spellStart"/>
      <w:r w:rsidR="00682B17">
        <w:rPr>
          <w:rFonts w:cs="Times-Roman"/>
          <w:lang w:val="en-US"/>
        </w:rPr>
        <w:t>kezelési</w:t>
      </w:r>
      <w:proofErr w:type="spellEnd"/>
      <w:r w:rsidR="00682B17">
        <w:rPr>
          <w:rFonts w:cs="Times-Roman"/>
          <w:lang w:val="en-US"/>
        </w:rPr>
        <w:t xml:space="preserve"> </w:t>
      </w:r>
      <w:proofErr w:type="spellStart"/>
      <w:r w:rsidR="00682B17">
        <w:rPr>
          <w:rFonts w:cs="Times-Roman"/>
          <w:lang w:val="en-US"/>
        </w:rPr>
        <w:t>mód</w:t>
      </w:r>
      <w:proofErr w:type="spellEnd"/>
      <w:r w:rsidR="00682B17">
        <w:rPr>
          <w:rFonts w:cs="Times-Roman"/>
          <w:lang w:val="en-US"/>
        </w:rPr>
        <w:t xml:space="preserve">, </w:t>
      </w:r>
      <w:proofErr w:type="spellStart"/>
      <w:r w:rsidR="00682B17">
        <w:rPr>
          <w:rFonts w:cs="Times-Roman"/>
          <w:lang w:val="en-US"/>
        </w:rPr>
        <w:t>melyben</w:t>
      </w:r>
      <w:proofErr w:type="spellEnd"/>
      <w:r w:rsidR="00682B17">
        <w:rPr>
          <w:rFonts w:cs="Times-Roman"/>
          <w:lang w:val="en-US"/>
        </w:rPr>
        <w:t xml:space="preserve"> a </w:t>
      </w:r>
      <w:proofErr w:type="spellStart"/>
      <w:r w:rsidR="00682B17">
        <w:rPr>
          <w:rFonts w:cs="Times-Roman"/>
          <w:lang w:val="en-US"/>
        </w:rPr>
        <w:t>centrális</w:t>
      </w:r>
      <w:proofErr w:type="spellEnd"/>
      <w:r w:rsidR="00682B17">
        <w:rPr>
          <w:rFonts w:cs="Times-Roman"/>
          <w:lang w:val="en-US"/>
        </w:rPr>
        <w:t xml:space="preserve"> </w:t>
      </w:r>
      <w:proofErr w:type="spellStart"/>
      <w:r w:rsidR="00682B17">
        <w:rPr>
          <w:rFonts w:cs="Times-Roman"/>
          <w:lang w:val="en-US"/>
        </w:rPr>
        <w:t>vérnyomást</w:t>
      </w:r>
      <w:proofErr w:type="spellEnd"/>
      <w:r w:rsidR="00682B17">
        <w:rPr>
          <w:rFonts w:cs="Times-Roman"/>
          <w:lang w:val="en-US"/>
        </w:rPr>
        <w:t xml:space="preserve"> a </w:t>
      </w:r>
      <w:proofErr w:type="spellStart"/>
      <w:r w:rsidR="00682B17">
        <w:rPr>
          <w:rFonts w:cs="Times-Roman"/>
          <w:lang w:val="en-US"/>
        </w:rPr>
        <w:t>magasvérnyomás</w:t>
      </w:r>
      <w:proofErr w:type="spellEnd"/>
      <w:r w:rsidR="00682B17">
        <w:rPr>
          <w:rFonts w:cs="Times-Roman"/>
          <w:lang w:val="en-US"/>
        </w:rPr>
        <w:t xml:space="preserve"> </w:t>
      </w:r>
      <w:proofErr w:type="spellStart"/>
      <w:r w:rsidR="00682B17">
        <w:rPr>
          <w:rFonts w:cs="Times-Roman"/>
          <w:lang w:val="en-US"/>
        </w:rPr>
        <w:t>klinikai</w:t>
      </w:r>
      <w:proofErr w:type="spellEnd"/>
      <w:r w:rsidR="00682B17">
        <w:rPr>
          <w:rFonts w:cs="Times-Roman"/>
          <w:lang w:val="en-US"/>
        </w:rPr>
        <w:t xml:space="preserve"> </w:t>
      </w:r>
      <w:proofErr w:type="spellStart"/>
      <w:r w:rsidR="00682B17">
        <w:rPr>
          <w:rFonts w:cs="Times-Roman"/>
          <w:lang w:val="en-US"/>
        </w:rPr>
        <w:t>kezelésében</w:t>
      </w:r>
      <w:proofErr w:type="spellEnd"/>
      <w:r w:rsidR="00682B17">
        <w:rPr>
          <w:rFonts w:cs="Times-Roman"/>
          <w:lang w:val="en-US"/>
        </w:rPr>
        <w:t xml:space="preserve"> </w:t>
      </w:r>
      <w:proofErr w:type="spellStart"/>
      <w:r w:rsidR="00682B17">
        <w:rPr>
          <w:rFonts w:cs="Times-Roman"/>
          <w:lang w:val="en-US"/>
        </w:rPr>
        <w:t>alkalmazzák</w:t>
      </w:r>
      <w:proofErr w:type="spellEnd"/>
      <w:r w:rsidR="00682B17">
        <w:rPr>
          <w:rFonts w:cs="Times-Roman"/>
          <w:lang w:val="en-US"/>
        </w:rPr>
        <w:t>.</w:t>
      </w:r>
    </w:p>
    <w:p w:rsidR="008D2283" w:rsidRPr="001A2C4C" w:rsidRDefault="008D2283" w:rsidP="001A2C4C">
      <w:pPr>
        <w:autoSpaceDE w:val="0"/>
        <w:autoSpaceDN w:val="0"/>
        <w:adjustRightInd w:val="0"/>
        <w:spacing w:after="120"/>
        <w:jc w:val="both"/>
        <w:rPr>
          <w:rFonts w:cs="Times-Roman"/>
          <w:sz w:val="16"/>
          <w:szCs w:val="16"/>
          <w:lang w:val="en-US"/>
        </w:rPr>
      </w:pPr>
      <w:r w:rsidRPr="001A2C4C">
        <w:rPr>
          <w:rFonts w:cs="Times-Roman"/>
          <w:sz w:val="16"/>
          <w:szCs w:val="16"/>
          <w:lang w:val="en-US"/>
        </w:rPr>
        <w:t>The paradigm shift that was suggested by these observations would now seem to be supported by novel (although limited) confirmatory evidence from the study of Sharman et al. where the use of central aortic BP to guide therapy is shown to provide improvement in the efficacy of management of hypertension through reduction of medication, as well as an additional effect with the possibility of reducing LV mass for similar values of brachial cuff systolic BP. The logical consequence of the confirmation of this paradigm shift is a potential pathway for the consideration of inclusion of</w:t>
      </w:r>
      <w:r w:rsidR="001A7D43" w:rsidRPr="001A2C4C">
        <w:rPr>
          <w:rFonts w:cs="Times-Roman"/>
          <w:sz w:val="16"/>
          <w:szCs w:val="16"/>
          <w:lang w:val="en-US"/>
        </w:rPr>
        <w:t xml:space="preserve"> </w:t>
      </w:r>
      <w:r w:rsidRPr="001A2C4C">
        <w:rPr>
          <w:rFonts w:cs="Times-Roman"/>
          <w:sz w:val="16"/>
          <w:szCs w:val="16"/>
          <w:lang w:val="en-US"/>
        </w:rPr>
        <w:t>central aortic BP in the clinical management of hypertension.</w:t>
      </w:r>
    </w:p>
    <w:p w:rsidR="008D2283" w:rsidRPr="00156EDA" w:rsidRDefault="00EC5033" w:rsidP="00A06690">
      <w:pPr>
        <w:autoSpaceDE w:val="0"/>
        <w:autoSpaceDN w:val="0"/>
        <w:adjustRightInd w:val="0"/>
        <w:spacing w:after="120" w:line="240" w:lineRule="auto"/>
        <w:jc w:val="right"/>
        <w:rPr>
          <w:rFonts w:cs="Arial"/>
          <w:sz w:val="16"/>
          <w:szCs w:val="16"/>
          <w:lang w:val="en-US"/>
        </w:rPr>
      </w:pPr>
      <w:r w:rsidRPr="00156EDA">
        <w:rPr>
          <w:rFonts w:cs="Times-Bold"/>
          <w:bCs/>
          <w:sz w:val="16"/>
          <w:szCs w:val="16"/>
          <w:lang w:val="en-US"/>
        </w:rPr>
        <w:t>A. Avolio</w:t>
      </w:r>
      <w:r>
        <w:rPr>
          <w:rFonts w:cs="Times-Bold"/>
          <w:bCs/>
          <w:sz w:val="16"/>
          <w:szCs w:val="16"/>
          <w:lang w:val="en-US"/>
        </w:rPr>
        <w:t>:</w:t>
      </w:r>
      <w:r w:rsidRPr="00156EDA">
        <w:rPr>
          <w:rFonts w:cs="Times-Bold"/>
          <w:bCs/>
          <w:sz w:val="16"/>
          <w:szCs w:val="16"/>
          <w:lang w:val="en-US"/>
        </w:rPr>
        <w:t xml:space="preserve"> </w:t>
      </w:r>
      <w:r w:rsidR="008D2283" w:rsidRPr="00156EDA">
        <w:rPr>
          <w:rFonts w:cs="Times-Bold"/>
          <w:bCs/>
          <w:sz w:val="16"/>
          <w:szCs w:val="16"/>
          <w:lang w:val="en-US"/>
        </w:rPr>
        <w:t>Editorial Commentary, Central Aortic Blood Pressure</w:t>
      </w:r>
      <w:r>
        <w:rPr>
          <w:rFonts w:cs="Times-Bold"/>
          <w:bCs/>
          <w:sz w:val="16"/>
          <w:szCs w:val="16"/>
          <w:lang w:val="en-US"/>
        </w:rPr>
        <w:t xml:space="preserve"> and Management of Hypertension</w:t>
      </w:r>
      <w:r w:rsidRPr="00156EDA">
        <w:rPr>
          <w:rFonts w:cs="Times-Bold"/>
          <w:bCs/>
          <w:sz w:val="16"/>
          <w:szCs w:val="16"/>
          <w:lang w:val="en-US"/>
        </w:rPr>
        <w:t xml:space="preserve"> </w:t>
      </w:r>
      <w:r>
        <w:rPr>
          <w:rFonts w:cs="Times-Bold"/>
          <w:bCs/>
          <w:sz w:val="16"/>
          <w:szCs w:val="16"/>
          <w:lang w:val="en-US"/>
        </w:rPr>
        <w:br/>
      </w:r>
      <w:proofErr w:type="spellStart"/>
      <w:r w:rsidR="008D2283" w:rsidRPr="00156EDA">
        <w:rPr>
          <w:rFonts w:cs="Times-BoldItalic"/>
          <w:bCs/>
          <w:i/>
          <w:iCs/>
          <w:sz w:val="16"/>
          <w:szCs w:val="16"/>
          <w:lang w:val="en-US"/>
        </w:rPr>
        <w:t>Hypertension</w:t>
      </w:r>
      <w:proofErr w:type="spellEnd"/>
      <w:r w:rsidR="008D2283" w:rsidRPr="00156EDA">
        <w:rPr>
          <w:rFonts w:cs="Times-Bold"/>
          <w:bCs/>
          <w:sz w:val="16"/>
          <w:szCs w:val="16"/>
          <w:lang w:val="en-US"/>
        </w:rPr>
        <w:t xml:space="preserve">. </w:t>
      </w:r>
      <w:proofErr w:type="gramStart"/>
      <w:r w:rsidR="008D2283" w:rsidRPr="00156EDA">
        <w:rPr>
          <w:rFonts w:cs="Times-Bold"/>
          <w:bCs/>
          <w:sz w:val="16"/>
          <w:szCs w:val="16"/>
          <w:lang w:val="en-US"/>
        </w:rPr>
        <w:t>2013;62:10</w:t>
      </w:r>
      <w:r>
        <w:rPr>
          <w:rFonts w:cs="Times-Bold"/>
          <w:bCs/>
          <w:sz w:val="16"/>
          <w:szCs w:val="16"/>
          <w:lang w:val="en-US"/>
        </w:rPr>
        <w:t>05</w:t>
      </w:r>
      <w:proofErr w:type="gramEnd"/>
      <w:r>
        <w:rPr>
          <w:rFonts w:cs="Times-Bold"/>
          <w:bCs/>
          <w:sz w:val="16"/>
          <w:szCs w:val="16"/>
          <w:lang w:val="en-US"/>
        </w:rPr>
        <w:t>-1007.</w:t>
      </w:r>
    </w:p>
    <w:p w:rsidR="008D2283" w:rsidRPr="00156EDA" w:rsidRDefault="008D2283" w:rsidP="00A06690">
      <w:pPr>
        <w:spacing w:after="120" w:line="240" w:lineRule="auto"/>
        <w:jc w:val="center"/>
        <w:rPr>
          <w:b/>
          <w:lang w:val="en-US"/>
        </w:rPr>
      </w:pPr>
    </w:p>
    <w:p w:rsidR="008D2283" w:rsidRPr="00156EDA" w:rsidRDefault="008D2283" w:rsidP="00A06690">
      <w:pPr>
        <w:spacing w:after="120" w:line="240" w:lineRule="auto"/>
        <w:jc w:val="center"/>
        <w:rPr>
          <w:b/>
          <w:lang w:val="en-US"/>
        </w:rPr>
      </w:pPr>
    </w:p>
    <w:p w:rsidR="008D2283" w:rsidRPr="00156EDA" w:rsidRDefault="005F23E0" w:rsidP="00A06690">
      <w:pPr>
        <w:spacing w:after="120" w:line="240" w:lineRule="auto"/>
        <w:jc w:val="center"/>
        <w:rPr>
          <w:rFonts w:cs="Arial"/>
          <w:b/>
          <w:sz w:val="24"/>
          <w:szCs w:val="24"/>
          <w:lang w:val="en-US"/>
        </w:rPr>
      </w:pPr>
      <w:r>
        <w:rPr>
          <w:rFonts w:cs="Arial"/>
          <w:b/>
          <w:sz w:val="24"/>
          <w:szCs w:val="24"/>
          <w:lang w:val="en-US"/>
        </w:rPr>
        <w:t xml:space="preserve">A </w:t>
      </w:r>
      <w:proofErr w:type="spellStart"/>
      <w:r>
        <w:rPr>
          <w:rFonts w:cs="Arial"/>
          <w:b/>
          <w:sz w:val="24"/>
          <w:szCs w:val="24"/>
          <w:lang w:val="en-US"/>
        </w:rPr>
        <w:t>centrális</w:t>
      </w:r>
      <w:proofErr w:type="spellEnd"/>
      <w:r>
        <w:rPr>
          <w:rFonts w:cs="Arial"/>
          <w:b/>
          <w:sz w:val="24"/>
          <w:szCs w:val="24"/>
          <w:lang w:val="en-US"/>
        </w:rPr>
        <w:t xml:space="preserve"> </w:t>
      </w:r>
      <w:proofErr w:type="spellStart"/>
      <w:r>
        <w:rPr>
          <w:rFonts w:cs="Arial"/>
          <w:b/>
          <w:sz w:val="24"/>
          <w:szCs w:val="24"/>
          <w:lang w:val="en-US"/>
        </w:rPr>
        <w:t>vérnyomás</w:t>
      </w:r>
      <w:proofErr w:type="spellEnd"/>
      <w:r>
        <w:rPr>
          <w:rFonts w:cs="Arial"/>
          <w:b/>
          <w:sz w:val="24"/>
          <w:szCs w:val="24"/>
          <w:lang w:val="en-US"/>
        </w:rPr>
        <w:t xml:space="preserve"> </w:t>
      </w:r>
      <w:proofErr w:type="spellStart"/>
      <w:r>
        <w:rPr>
          <w:rFonts w:cs="Arial"/>
          <w:b/>
          <w:sz w:val="24"/>
          <w:szCs w:val="24"/>
          <w:lang w:val="en-US"/>
        </w:rPr>
        <w:t>hármas</w:t>
      </w:r>
      <w:proofErr w:type="spellEnd"/>
      <w:r>
        <w:rPr>
          <w:rFonts w:cs="Arial"/>
          <w:b/>
          <w:sz w:val="24"/>
          <w:szCs w:val="24"/>
          <w:lang w:val="en-US"/>
        </w:rPr>
        <w:t xml:space="preserve"> </w:t>
      </w:r>
      <w:proofErr w:type="spellStart"/>
      <w:r>
        <w:rPr>
          <w:rFonts w:cs="Arial"/>
          <w:b/>
          <w:sz w:val="24"/>
          <w:szCs w:val="24"/>
          <w:lang w:val="en-US"/>
        </w:rPr>
        <w:t>haszna</w:t>
      </w:r>
      <w:proofErr w:type="spellEnd"/>
      <w:r>
        <w:rPr>
          <w:rFonts w:cs="Arial"/>
          <w:b/>
          <w:sz w:val="24"/>
          <w:szCs w:val="24"/>
          <w:lang w:val="en-US"/>
        </w:rPr>
        <w:t xml:space="preserve">: </w:t>
      </w:r>
      <w:proofErr w:type="spellStart"/>
      <w:r>
        <w:rPr>
          <w:rFonts w:cs="Arial"/>
          <w:b/>
          <w:sz w:val="24"/>
          <w:szCs w:val="24"/>
          <w:lang w:val="en-US"/>
        </w:rPr>
        <w:t>az</w:t>
      </w:r>
      <w:proofErr w:type="spellEnd"/>
      <w:r>
        <w:rPr>
          <w:rFonts w:cs="Arial"/>
          <w:b/>
          <w:sz w:val="24"/>
          <w:szCs w:val="24"/>
          <w:lang w:val="en-US"/>
        </w:rPr>
        <w:t xml:space="preserve"> </w:t>
      </w:r>
      <w:proofErr w:type="spellStart"/>
      <w:r>
        <w:rPr>
          <w:rFonts w:cs="Arial"/>
          <w:b/>
          <w:sz w:val="24"/>
          <w:szCs w:val="24"/>
          <w:lang w:val="en-US"/>
        </w:rPr>
        <w:t>Orvos</w:t>
      </w:r>
      <w:proofErr w:type="spellEnd"/>
      <w:r>
        <w:rPr>
          <w:rFonts w:cs="Arial"/>
          <w:b/>
          <w:sz w:val="24"/>
          <w:szCs w:val="24"/>
          <w:lang w:val="en-US"/>
        </w:rPr>
        <w:t xml:space="preserve">, a </w:t>
      </w:r>
      <w:proofErr w:type="spellStart"/>
      <w:r>
        <w:rPr>
          <w:rFonts w:cs="Arial"/>
          <w:b/>
          <w:sz w:val="24"/>
          <w:szCs w:val="24"/>
          <w:lang w:val="en-US"/>
        </w:rPr>
        <w:t>Páciens</w:t>
      </w:r>
      <w:proofErr w:type="spellEnd"/>
      <w:r>
        <w:rPr>
          <w:rFonts w:cs="Arial"/>
          <w:b/>
          <w:sz w:val="24"/>
          <w:szCs w:val="24"/>
          <w:lang w:val="en-US"/>
        </w:rPr>
        <w:t xml:space="preserve"> </w:t>
      </w:r>
      <w:proofErr w:type="spellStart"/>
      <w:r>
        <w:rPr>
          <w:rFonts w:cs="Arial"/>
          <w:b/>
          <w:sz w:val="24"/>
          <w:szCs w:val="24"/>
          <w:lang w:val="en-US"/>
        </w:rPr>
        <w:t>és</w:t>
      </w:r>
      <w:proofErr w:type="spellEnd"/>
      <w:r>
        <w:rPr>
          <w:rFonts w:cs="Arial"/>
          <w:b/>
          <w:sz w:val="24"/>
          <w:szCs w:val="24"/>
          <w:lang w:val="en-US"/>
        </w:rPr>
        <w:t xml:space="preserve"> </w:t>
      </w:r>
      <w:proofErr w:type="spellStart"/>
      <w:r>
        <w:rPr>
          <w:rFonts w:cs="Arial"/>
          <w:b/>
          <w:sz w:val="24"/>
          <w:szCs w:val="24"/>
          <w:lang w:val="en-US"/>
        </w:rPr>
        <w:t>az</w:t>
      </w:r>
      <w:proofErr w:type="spellEnd"/>
      <w:r>
        <w:rPr>
          <w:rFonts w:cs="Arial"/>
          <w:b/>
          <w:sz w:val="24"/>
          <w:szCs w:val="24"/>
          <w:lang w:val="en-US"/>
        </w:rPr>
        <w:t xml:space="preserve"> </w:t>
      </w:r>
      <w:proofErr w:type="spellStart"/>
      <w:r>
        <w:rPr>
          <w:rFonts w:cs="Arial"/>
          <w:b/>
          <w:sz w:val="24"/>
          <w:szCs w:val="24"/>
          <w:lang w:val="en-US"/>
        </w:rPr>
        <w:t>Adófizető</w:t>
      </w:r>
      <w:proofErr w:type="spellEnd"/>
      <w:r>
        <w:rPr>
          <w:rFonts w:cs="Arial"/>
          <w:b/>
          <w:sz w:val="24"/>
          <w:szCs w:val="24"/>
          <w:lang w:val="en-US"/>
        </w:rPr>
        <w:t xml:space="preserve"> </w:t>
      </w:r>
      <w:proofErr w:type="spellStart"/>
      <w:r>
        <w:rPr>
          <w:rFonts w:cs="Arial"/>
          <w:b/>
          <w:sz w:val="24"/>
          <w:szCs w:val="24"/>
          <w:lang w:val="en-US"/>
        </w:rPr>
        <w:t>szempontjai</w:t>
      </w:r>
      <w:proofErr w:type="spellEnd"/>
      <w:r w:rsidR="008D2283" w:rsidRPr="00156EDA">
        <w:rPr>
          <w:rFonts w:cs="Arial"/>
          <w:b/>
          <w:sz w:val="24"/>
          <w:szCs w:val="24"/>
          <w:lang w:val="en-US"/>
        </w:rPr>
        <w:t xml:space="preserve">: </w:t>
      </w:r>
      <w:r w:rsidR="008D2283" w:rsidRPr="00156EDA">
        <w:rPr>
          <w:rFonts w:cs="Arial"/>
          <w:b/>
          <w:sz w:val="24"/>
          <w:szCs w:val="24"/>
          <w:lang w:val="en-US"/>
        </w:rPr>
        <w:br/>
      </w:r>
      <w:proofErr w:type="spellStart"/>
      <w:r>
        <w:rPr>
          <w:rFonts w:cs="Arial"/>
          <w:b/>
          <w:sz w:val="24"/>
          <w:szCs w:val="24"/>
          <w:lang w:val="en-US"/>
        </w:rPr>
        <w:t>Jelentősen</w:t>
      </w:r>
      <w:proofErr w:type="spellEnd"/>
      <w:r>
        <w:rPr>
          <w:rFonts w:cs="Arial"/>
          <w:b/>
          <w:sz w:val="24"/>
          <w:szCs w:val="24"/>
          <w:lang w:val="en-US"/>
        </w:rPr>
        <w:t xml:space="preserve"> </w:t>
      </w:r>
      <w:proofErr w:type="spellStart"/>
      <w:r>
        <w:rPr>
          <w:rFonts w:cs="Arial"/>
          <w:b/>
          <w:sz w:val="24"/>
          <w:szCs w:val="24"/>
          <w:lang w:val="en-US"/>
        </w:rPr>
        <w:t>csökken</w:t>
      </w:r>
      <w:proofErr w:type="spellEnd"/>
      <w:r>
        <w:rPr>
          <w:rFonts w:cs="Arial"/>
          <w:b/>
          <w:sz w:val="24"/>
          <w:szCs w:val="24"/>
          <w:lang w:val="en-US"/>
        </w:rPr>
        <w:t xml:space="preserve"> a </w:t>
      </w:r>
      <w:proofErr w:type="spellStart"/>
      <w:r>
        <w:rPr>
          <w:rFonts w:cs="Arial"/>
          <w:b/>
          <w:sz w:val="24"/>
          <w:szCs w:val="24"/>
          <w:lang w:val="en-US"/>
        </w:rPr>
        <w:t>vérnyomáskontrollhoz</w:t>
      </w:r>
      <w:proofErr w:type="spellEnd"/>
      <w:r>
        <w:rPr>
          <w:rFonts w:cs="Arial"/>
          <w:b/>
          <w:sz w:val="24"/>
          <w:szCs w:val="24"/>
          <w:lang w:val="en-US"/>
        </w:rPr>
        <w:t xml:space="preserve"> </w:t>
      </w:r>
      <w:proofErr w:type="spellStart"/>
      <w:r>
        <w:rPr>
          <w:rFonts w:cs="Arial"/>
          <w:b/>
          <w:sz w:val="24"/>
          <w:szCs w:val="24"/>
          <w:lang w:val="en-US"/>
        </w:rPr>
        <w:t>szükséges</w:t>
      </w:r>
      <w:proofErr w:type="spellEnd"/>
      <w:r>
        <w:rPr>
          <w:rFonts w:cs="Arial"/>
          <w:b/>
          <w:sz w:val="24"/>
          <w:szCs w:val="24"/>
          <w:lang w:val="en-US"/>
        </w:rPr>
        <w:t xml:space="preserve"> </w:t>
      </w:r>
      <w:proofErr w:type="spellStart"/>
      <w:r>
        <w:rPr>
          <w:rFonts w:cs="Arial"/>
          <w:b/>
          <w:sz w:val="24"/>
          <w:szCs w:val="24"/>
          <w:lang w:val="en-US"/>
        </w:rPr>
        <w:t>gyógyszermennyiség</w:t>
      </w:r>
      <w:proofErr w:type="spellEnd"/>
    </w:p>
    <w:p w:rsidR="008D2283" w:rsidRPr="00156EDA" w:rsidRDefault="008D2283" w:rsidP="00A06690">
      <w:pPr>
        <w:autoSpaceDE w:val="0"/>
        <w:autoSpaceDN w:val="0"/>
        <w:adjustRightInd w:val="0"/>
        <w:spacing w:after="120" w:line="240" w:lineRule="auto"/>
        <w:rPr>
          <w:rFonts w:cs="Arial"/>
          <w:b/>
          <w:bCs/>
          <w:sz w:val="20"/>
          <w:szCs w:val="20"/>
          <w:lang w:val="en-US"/>
        </w:rPr>
      </w:pPr>
    </w:p>
    <w:p w:rsidR="00856D5D" w:rsidRPr="003B4C62" w:rsidRDefault="008D2283" w:rsidP="001A2C4C">
      <w:pPr>
        <w:autoSpaceDE w:val="0"/>
        <w:autoSpaceDN w:val="0"/>
        <w:adjustRightInd w:val="0"/>
        <w:spacing w:after="120" w:line="240" w:lineRule="auto"/>
        <w:jc w:val="both"/>
        <w:rPr>
          <w:rFonts w:cs="Arial"/>
          <w:bCs/>
          <w:lang w:val="en-US"/>
        </w:rPr>
      </w:pPr>
      <w:r w:rsidRPr="003B4C62">
        <w:rPr>
          <w:rFonts w:cs="Arial"/>
          <w:bCs/>
          <w:lang w:val="en-US"/>
        </w:rPr>
        <w:t>„</w:t>
      </w:r>
      <w:r w:rsidR="008D06FF" w:rsidRPr="003B4C62">
        <w:rPr>
          <w:rFonts w:cs="Arial"/>
          <w:bCs/>
          <w:lang w:val="en-US"/>
        </w:rPr>
        <w:t xml:space="preserve">A </w:t>
      </w:r>
      <w:proofErr w:type="spellStart"/>
      <w:r w:rsidR="008D06FF" w:rsidRPr="003B4C62">
        <w:rPr>
          <w:rFonts w:cs="Arial"/>
          <w:bCs/>
          <w:lang w:val="en-US"/>
        </w:rPr>
        <w:t>legújabb</w:t>
      </w:r>
      <w:proofErr w:type="spellEnd"/>
      <w:r w:rsidR="008D06FF" w:rsidRPr="003B4C62">
        <w:rPr>
          <w:rFonts w:cs="Arial"/>
          <w:bCs/>
          <w:lang w:val="en-US"/>
        </w:rPr>
        <w:t xml:space="preserve"> </w:t>
      </w:r>
      <w:proofErr w:type="spellStart"/>
      <w:r w:rsidR="001A7D43" w:rsidRPr="003B4C62">
        <w:rPr>
          <w:rFonts w:cs="Arial"/>
          <w:bCs/>
          <w:lang w:val="en-US"/>
        </w:rPr>
        <w:t>randomizált</w:t>
      </w:r>
      <w:proofErr w:type="spellEnd"/>
      <w:r w:rsidR="001A7D43" w:rsidRPr="003B4C62">
        <w:rPr>
          <w:rFonts w:cs="Arial"/>
          <w:bCs/>
          <w:lang w:val="en-US"/>
        </w:rPr>
        <w:t xml:space="preserve"> </w:t>
      </w:r>
      <w:proofErr w:type="spellStart"/>
      <w:r w:rsidR="001A7D43" w:rsidRPr="003B4C62">
        <w:rPr>
          <w:rFonts w:cs="Arial"/>
          <w:bCs/>
          <w:lang w:val="en-US"/>
        </w:rPr>
        <w:t>klinikai</w:t>
      </w:r>
      <w:proofErr w:type="spellEnd"/>
      <w:r w:rsidR="001A7D43" w:rsidRPr="003B4C62">
        <w:rPr>
          <w:rFonts w:cs="Arial"/>
          <w:bCs/>
          <w:lang w:val="en-US"/>
        </w:rPr>
        <w:t xml:space="preserve"> </w:t>
      </w:r>
      <w:proofErr w:type="spellStart"/>
      <w:r w:rsidR="001A7D43" w:rsidRPr="003B4C62">
        <w:rPr>
          <w:rFonts w:cs="Arial"/>
          <w:bCs/>
          <w:lang w:val="en-US"/>
        </w:rPr>
        <w:t>tanulmány</w:t>
      </w:r>
      <w:proofErr w:type="spellEnd"/>
      <w:r w:rsidR="001A7D43" w:rsidRPr="003B4C62">
        <w:rPr>
          <w:rFonts w:cs="Arial"/>
          <w:bCs/>
          <w:lang w:val="en-US"/>
        </w:rPr>
        <w:t xml:space="preserve"> </w:t>
      </w:r>
      <w:proofErr w:type="spellStart"/>
      <w:r w:rsidR="001A7D43" w:rsidRPr="003B4C62">
        <w:rPr>
          <w:rFonts w:cs="Arial"/>
          <w:bCs/>
          <w:lang w:val="en-US"/>
        </w:rPr>
        <w:t>kimutatta</w:t>
      </w:r>
      <w:proofErr w:type="spellEnd"/>
      <w:r w:rsidR="001A7D43" w:rsidRPr="003B4C62">
        <w:rPr>
          <w:rFonts w:cs="Arial"/>
          <w:bCs/>
          <w:lang w:val="en-US"/>
        </w:rPr>
        <w:t xml:space="preserve"> a </w:t>
      </w:r>
      <w:proofErr w:type="spellStart"/>
      <w:r w:rsidR="001A7D43" w:rsidRPr="003B4C62">
        <w:rPr>
          <w:rFonts w:cs="Arial"/>
          <w:bCs/>
          <w:lang w:val="en-US"/>
        </w:rPr>
        <w:t>centrális</w:t>
      </w:r>
      <w:proofErr w:type="spellEnd"/>
      <w:r w:rsidR="001A7D43" w:rsidRPr="003B4C62">
        <w:rPr>
          <w:rFonts w:cs="Arial"/>
          <w:bCs/>
          <w:lang w:val="en-US"/>
        </w:rPr>
        <w:t xml:space="preserve"> </w:t>
      </w:r>
      <w:proofErr w:type="spellStart"/>
      <w:r w:rsidR="001A7D43" w:rsidRPr="003B4C62">
        <w:rPr>
          <w:rFonts w:cs="Arial"/>
          <w:bCs/>
          <w:lang w:val="en-US"/>
        </w:rPr>
        <w:t>vérnyomás</w:t>
      </w:r>
      <w:proofErr w:type="spellEnd"/>
      <w:r w:rsidR="001A7D43" w:rsidRPr="003B4C62">
        <w:rPr>
          <w:rFonts w:cs="Arial"/>
          <w:bCs/>
          <w:lang w:val="en-US"/>
        </w:rPr>
        <w:t xml:space="preserve"> </w:t>
      </w:r>
      <w:proofErr w:type="spellStart"/>
      <w:r w:rsidR="00856D5D" w:rsidRPr="003B4C62">
        <w:rPr>
          <w:rFonts w:cs="Arial"/>
          <w:bCs/>
          <w:lang w:val="en-US"/>
        </w:rPr>
        <w:t>alkalmazásának</w:t>
      </w:r>
      <w:proofErr w:type="spellEnd"/>
      <w:r w:rsidR="00856D5D" w:rsidRPr="003B4C62">
        <w:rPr>
          <w:rFonts w:cs="Arial"/>
          <w:bCs/>
          <w:lang w:val="en-US"/>
        </w:rPr>
        <w:t xml:space="preserve"> </w:t>
      </w:r>
      <w:proofErr w:type="spellStart"/>
      <w:r w:rsidR="00856D5D" w:rsidRPr="003B4C62">
        <w:rPr>
          <w:rFonts w:cs="Arial"/>
          <w:bCs/>
          <w:lang w:val="en-US"/>
        </w:rPr>
        <w:t>hasznát</w:t>
      </w:r>
      <w:proofErr w:type="spellEnd"/>
      <w:r w:rsidR="00856D5D" w:rsidRPr="003B4C62">
        <w:rPr>
          <w:rFonts w:cs="Arial"/>
          <w:bCs/>
          <w:lang w:val="en-US"/>
        </w:rPr>
        <w:t xml:space="preserve"> a </w:t>
      </w:r>
      <w:proofErr w:type="spellStart"/>
      <w:r w:rsidR="00856D5D" w:rsidRPr="003B4C62">
        <w:rPr>
          <w:rFonts w:cs="Arial"/>
          <w:bCs/>
          <w:lang w:val="en-US"/>
        </w:rPr>
        <w:t>magasvérnyomásos</w:t>
      </w:r>
      <w:proofErr w:type="spellEnd"/>
      <w:r w:rsidR="00856D5D" w:rsidRPr="003B4C62">
        <w:rPr>
          <w:rFonts w:cs="Arial"/>
          <w:bCs/>
          <w:lang w:val="en-US"/>
        </w:rPr>
        <w:t xml:space="preserve"> </w:t>
      </w:r>
      <w:proofErr w:type="spellStart"/>
      <w:r w:rsidR="00856D5D" w:rsidRPr="003B4C62">
        <w:rPr>
          <w:rFonts w:cs="Arial"/>
          <w:bCs/>
          <w:lang w:val="en-US"/>
        </w:rPr>
        <w:t>páciensek</w:t>
      </w:r>
      <w:proofErr w:type="spellEnd"/>
      <w:r w:rsidR="00856D5D" w:rsidRPr="003B4C62">
        <w:rPr>
          <w:rFonts w:cs="Arial"/>
          <w:bCs/>
          <w:lang w:val="en-US"/>
        </w:rPr>
        <w:t xml:space="preserve"> </w:t>
      </w:r>
      <w:proofErr w:type="spellStart"/>
      <w:r w:rsidR="00856D5D" w:rsidRPr="003B4C62">
        <w:rPr>
          <w:rFonts w:cs="Arial"/>
          <w:bCs/>
          <w:lang w:val="en-US"/>
        </w:rPr>
        <w:t>egészségének</w:t>
      </w:r>
      <w:proofErr w:type="spellEnd"/>
      <w:r w:rsidR="00856D5D" w:rsidRPr="003B4C62">
        <w:rPr>
          <w:rFonts w:cs="Arial"/>
          <w:bCs/>
          <w:lang w:val="en-US"/>
        </w:rPr>
        <w:t xml:space="preserve"> </w:t>
      </w:r>
      <w:proofErr w:type="spellStart"/>
      <w:r w:rsidR="00856D5D" w:rsidRPr="003B4C62">
        <w:rPr>
          <w:rFonts w:cs="Arial"/>
          <w:bCs/>
          <w:lang w:val="en-US"/>
        </w:rPr>
        <w:t>kontrollájban</w:t>
      </w:r>
      <w:proofErr w:type="spellEnd"/>
      <w:r w:rsidR="00856D5D" w:rsidRPr="003B4C62">
        <w:rPr>
          <w:rFonts w:cs="Arial"/>
          <w:bCs/>
          <w:lang w:val="en-US"/>
        </w:rPr>
        <w:t>.</w:t>
      </w:r>
    </w:p>
    <w:p w:rsidR="00856D5D" w:rsidRPr="003B4C62" w:rsidRDefault="00856D5D" w:rsidP="001A2C4C">
      <w:pPr>
        <w:autoSpaceDE w:val="0"/>
        <w:autoSpaceDN w:val="0"/>
        <w:adjustRightInd w:val="0"/>
        <w:spacing w:after="120" w:line="240" w:lineRule="auto"/>
        <w:jc w:val="both"/>
        <w:rPr>
          <w:rFonts w:cs="Arial"/>
          <w:bCs/>
          <w:lang w:val="en-US"/>
        </w:rPr>
      </w:pPr>
      <w:r w:rsidRPr="003B4C62">
        <w:rPr>
          <w:rFonts w:cs="Arial"/>
          <w:bCs/>
          <w:lang w:val="en-US"/>
        </w:rPr>
        <w:t xml:space="preserve">A </w:t>
      </w:r>
      <w:proofErr w:type="spellStart"/>
      <w:r w:rsidRPr="003B4C62">
        <w:rPr>
          <w:rFonts w:cs="Arial"/>
          <w:bCs/>
          <w:lang w:val="en-US"/>
        </w:rPr>
        <w:t>tanulmány</w:t>
      </w:r>
      <w:proofErr w:type="spellEnd"/>
      <w:r w:rsidRPr="003B4C62">
        <w:rPr>
          <w:rFonts w:cs="Arial"/>
          <w:bCs/>
          <w:lang w:val="en-US"/>
        </w:rPr>
        <w:t xml:space="preserve"> </w:t>
      </w:r>
      <w:proofErr w:type="spellStart"/>
      <w:r w:rsidRPr="003B4C62">
        <w:rPr>
          <w:rFonts w:cs="Arial"/>
          <w:bCs/>
          <w:lang w:val="en-US"/>
        </w:rPr>
        <w:t>kimutatta</w:t>
      </w:r>
      <w:proofErr w:type="spellEnd"/>
      <w:r w:rsidRPr="003B4C62">
        <w:rPr>
          <w:rFonts w:cs="Arial"/>
          <w:bCs/>
          <w:lang w:val="en-US"/>
        </w:rPr>
        <w:t xml:space="preserve">, </w:t>
      </w:r>
      <w:proofErr w:type="spellStart"/>
      <w:r w:rsidRPr="003B4C62">
        <w:rPr>
          <w:rFonts w:cs="Arial"/>
          <w:bCs/>
          <w:lang w:val="en-US"/>
        </w:rPr>
        <w:t>hogy</w:t>
      </w:r>
      <w:proofErr w:type="spellEnd"/>
      <w:r w:rsidRPr="003B4C62">
        <w:rPr>
          <w:rFonts w:cs="Arial"/>
          <w:bCs/>
          <w:lang w:val="en-US"/>
        </w:rPr>
        <w:t xml:space="preserve"> a </w:t>
      </w:r>
      <w:proofErr w:type="spellStart"/>
      <w:r w:rsidRPr="003B4C62">
        <w:rPr>
          <w:rFonts w:cs="Arial"/>
          <w:bCs/>
          <w:lang w:val="en-US"/>
        </w:rPr>
        <w:t>centrális</w:t>
      </w:r>
      <w:proofErr w:type="spellEnd"/>
      <w:r w:rsidRPr="003B4C62">
        <w:rPr>
          <w:rFonts w:cs="Arial"/>
          <w:bCs/>
          <w:lang w:val="en-US"/>
        </w:rPr>
        <w:t xml:space="preserve"> </w:t>
      </w:r>
      <w:proofErr w:type="spellStart"/>
      <w:r w:rsidRPr="003B4C62">
        <w:rPr>
          <w:rFonts w:cs="Arial"/>
          <w:bCs/>
          <w:lang w:val="en-US"/>
        </w:rPr>
        <w:t>vérnyomás-központú</w:t>
      </w:r>
      <w:proofErr w:type="spellEnd"/>
      <w:r w:rsidRPr="003B4C62">
        <w:rPr>
          <w:rFonts w:cs="Arial"/>
          <w:bCs/>
          <w:lang w:val="en-US"/>
        </w:rPr>
        <w:t xml:space="preserve"> </w:t>
      </w:r>
      <w:proofErr w:type="spellStart"/>
      <w:r w:rsidRPr="003B4C62">
        <w:rPr>
          <w:rFonts w:cs="Arial"/>
          <w:bCs/>
          <w:lang w:val="en-US"/>
        </w:rPr>
        <w:t>antihipertenzív</w:t>
      </w:r>
      <w:proofErr w:type="spellEnd"/>
      <w:r w:rsidRPr="003B4C62">
        <w:rPr>
          <w:rFonts w:cs="Arial"/>
          <w:bCs/>
          <w:lang w:val="en-US"/>
        </w:rPr>
        <w:t xml:space="preserve"> </w:t>
      </w:r>
      <w:proofErr w:type="spellStart"/>
      <w:r w:rsidRPr="003B4C62">
        <w:rPr>
          <w:rFonts w:cs="Arial"/>
          <w:bCs/>
          <w:lang w:val="en-US"/>
        </w:rPr>
        <w:t>kezelés</w:t>
      </w:r>
      <w:proofErr w:type="spellEnd"/>
      <w:r w:rsidRPr="003B4C62">
        <w:rPr>
          <w:rFonts w:cs="Arial"/>
          <w:bCs/>
          <w:lang w:val="en-US"/>
        </w:rPr>
        <w:t xml:space="preserve"> </w:t>
      </w:r>
      <w:proofErr w:type="spellStart"/>
      <w:r w:rsidRPr="003B4C62">
        <w:rPr>
          <w:rFonts w:cs="Arial"/>
          <w:bCs/>
          <w:lang w:val="en-US"/>
        </w:rPr>
        <w:t>jelentősen</w:t>
      </w:r>
      <w:proofErr w:type="spellEnd"/>
      <w:r w:rsidRPr="003B4C62">
        <w:rPr>
          <w:rFonts w:cs="Arial"/>
          <w:bCs/>
          <w:lang w:val="en-US"/>
        </w:rPr>
        <w:t xml:space="preserve"> </w:t>
      </w:r>
      <w:proofErr w:type="spellStart"/>
      <w:r w:rsidRPr="003B4C62">
        <w:rPr>
          <w:rFonts w:cs="Arial"/>
          <w:bCs/>
          <w:lang w:val="en-US"/>
        </w:rPr>
        <w:t>külünbözik</w:t>
      </w:r>
      <w:proofErr w:type="spellEnd"/>
      <w:r w:rsidRPr="003B4C62">
        <w:rPr>
          <w:rFonts w:cs="Arial"/>
          <w:bCs/>
          <w:lang w:val="en-US"/>
        </w:rPr>
        <w:t xml:space="preserve"> a </w:t>
      </w:r>
      <w:proofErr w:type="spellStart"/>
      <w:r w:rsidRPr="003B4C62">
        <w:rPr>
          <w:rFonts w:cs="Arial"/>
          <w:bCs/>
          <w:lang w:val="en-US"/>
        </w:rPr>
        <w:t>hagyományos</w:t>
      </w:r>
      <w:proofErr w:type="spellEnd"/>
      <w:r w:rsidRPr="003B4C62">
        <w:rPr>
          <w:rFonts w:cs="Arial"/>
          <w:bCs/>
          <w:lang w:val="en-US"/>
        </w:rPr>
        <w:t xml:space="preserve"> </w:t>
      </w:r>
      <w:proofErr w:type="spellStart"/>
      <w:r w:rsidRPr="003B4C62">
        <w:rPr>
          <w:rFonts w:cs="Arial"/>
          <w:bCs/>
          <w:lang w:val="en-US"/>
        </w:rPr>
        <w:t>felkari</w:t>
      </w:r>
      <w:proofErr w:type="spellEnd"/>
      <w:r w:rsidRPr="003B4C62">
        <w:rPr>
          <w:rFonts w:cs="Arial"/>
          <w:bCs/>
          <w:lang w:val="en-US"/>
        </w:rPr>
        <w:t xml:space="preserve"> </w:t>
      </w:r>
      <w:proofErr w:type="spellStart"/>
      <w:r w:rsidRPr="003B4C62">
        <w:rPr>
          <w:rFonts w:cs="Arial"/>
          <w:bCs/>
          <w:lang w:val="en-US"/>
        </w:rPr>
        <w:t>mandzsettás</w:t>
      </w:r>
      <w:proofErr w:type="spellEnd"/>
      <w:r w:rsidRPr="003B4C62">
        <w:rPr>
          <w:rFonts w:cs="Arial"/>
          <w:bCs/>
          <w:lang w:val="en-US"/>
        </w:rPr>
        <w:t xml:space="preserve"> </w:t>
      </w:r>
      <w:proofErr w:type="spellStart"/>
      <w:r w:rsidRPr="003B4C62">
        <w:rPr>
          <w:rFonts w:cs="Arial"/>
          <w:bCs/>
          <w:lang w:val="en-US"/>
        </w:rPr>
        <w:t>vérnyomásmérésen</w:t>
      </w:r>
      <w:proofErr w:type="spellEnd"/>
      <w:r w:rsidRPr="003B4C62">
        <w:rPr>
          <w:rFonts w:cs="Arial"/>
          <w:bCs/>
          <w:lang w:val="en-US"/>
        </w:rPr>
        <w:t xml:space="preserve"> </w:t>
      </w:r>
      <w:proofErr w:type="spellStart"/>
      <w:r w:rsidRPr="003B4C62">
        <w:rPr>
          <w:rFonts w:cs="Arial"/>
          <w:bCs/>
          <w:lang w:val="en-US"/>
        </w:rPr>
        <w:t>alapuló</w:t>
      </w:r>
      <w:proofErr w:type="spellEnd"/>
      <w:r w:rsidRPr="003B4C62">
        <w:rPr>
          <w:rFonts w:cs="Arial"/>
          <w:bCs/>
          <w:lang w:val="en-US"/>
        </w:rPr>
        <w:t xml:space="preserve"> </w:t>
      </w:r>
      <w:proofErr w:type="spellStart"/>
      <w:r w:rsidRPr="003B4C62">
        <w:rPr>
          <w:rFonts w:cs="Arial"/>
          <w:bCs/>
          <w:lang w:val="en-US"/>
        </w:rPr>
        <w:t>kezeléstől</w:t>
      </w:r>
      <w:proofErr w:type="spellEnd"/>
      <w:r w:rsidRPr="003B4C62">
        <w:rPr>
          <w:rFonts w:cs="Arial"/>
          <w:bCs/>
          <w:lang w:val="en-US"/>
        </w:rPr>
        <w:t xml:space="preserve">, </w:t>
      </w:r>
      <w:proofErr w:type="spellStart"/>
      <w:r w:rsidRPr="003B4C62">
        <w:rPr>
          <w:rFonts w:cs="Arial"/>
          <w:bCs/>
          <w:lang w:val="en-US"/>
        </w:rPr>
        <w:t>mert</w:t>
      </w:r>
      <w:proofErr w:type="spellEnd"/>
      <w:r w:rsidRPr="003B4C62">
        <w:rPr>
          <w:rFonts w:cs="Arial"/>
          <w:bCs/>
          <w:lang w:val="en-US"/>
        </w:rPr>
        <w:t xml:space="preserve"> </w:t>
      </w:r>
      <w:proofErr w:type="spellStart"/>
      <w:r w:rsidRPr="003B4C62">
        <w:rPr>
          <w:rFonts w:cs="Arial"/>
          <w:bCs/>
          <w:lang w:val="en-US"/>
        </w:rPr>
        <w:t>kevesebb</w:t>
      </w:r>
      <w:proofErr w:type="spellEnd"/>
      <w:r w:rsidRPr="003B4C62">
        <w:rPr>
          <w:rFonts w:cs="Arial"/>
          <w:bCs/>
          <w:lang w:val="en-US"/>
        </w:rPr>
        <w:t xml:space="preserve"> </w:t>
      </w:r>
      <w:proofErr w:type="spellStart"/>
      <w:r w:rsidRPr="003B4C62">
        <w:rPr>
          <w:rFonts w:cs="Arial"/>
          <w:bCs/>
          <w:lang w:val="en-US"/>
        </w:rPr>
        <w:t>gyógyszer</w:t>
      </w:r>
      <w:proofErr w:type="spellEnd"/>
      <w:r w:rsidRPr="003B4C62">
        <w:rPr>
          <w:rFonts w:cs="Arial"/>
          <w:bCs/>
          <w:lang w:val="en-US"/>
        </w:rPr>
        <w:t xml:space="preserve"> is </w:t>
      </w:r>
      <w:proofErr w:type="spellStart"/>
      <w:r w:rsidRPr="003B4C62">
        <w:rPr>
          <w:rFonts w:cs="Arial"/>
          <w:bCs/>
          <w:lang w:val="en-US"/>
        </w:rPr>
        <w:t>elegendő</w:t>
      </w:r>
      <w:proofErr w:type="spellEnd"/>
      <w:r w:rsidRPr="003B4C62">
        <w:rPr>
          <w:rFonts w:cs="Arial"/>
          <w:bCs/>
          <w:lang w:val="en-US"/>
        </w:rPr>
        <w:t xml:space="preserve"> a </w:t>
      </w:r>
      <w:proofErr w:type="spellStart"/>
      <w:r w:rsidRPr="003B4C62">
        <w:rPr>
          <w:rFonts w:cs="Arial"/>
          <w:bCs/>
          <w:lang w:val="en-US"/>
        </w:rPr>
        <w:t>megfelelő</w:t>
      </w:r>
      <w:proofErr w:type="spellEnd"/>
      <w:r w:rsidRPr="003B4C62">
        <w:rPr>
          <w:rFonts w:cs="Arial"/>
          <w:bCs/>
          <w:lang w:val="en-US"/>
        </w:rPr>
        <w:t xml:space="preserve"> </w:t>
      </w:r>
      <w:proofErr w:type="spellStart"/>
      <w:r w:rsidRPr="003B4C62">
        <w:rPr>
          <w:rFonts w:cs="Arial"/>
          <w:bCs/>
          <w:lang w:val="en-US"/>
        </w:rPr>
        <w:t>értékek</w:t>
      </w:r>
      <w:proofErr w:type="spellEnd"/>
      <w:r w:rsidRPr="003B4C62">
        <w:rPr>
          <w:rFonts w:cs="Arial"/>
          <w:bCs/>
          <w:lang w:val="en-US"/>
        </w:rPr>
        <w:t xml:space="preserve"> </w:t>
      </w:r>
      <w:proofErr w:type="spellStart"/>
      <w:r w:rsidRPr="003B4C62">
        <w:rPr>
          <w:rFonts w:cs="Arial"/>
          <w:bCs/>
          <w:lang w:val="en-US"/>
        </w:rPr>
        <w:t>eléréséhez</w:t>
      </w:r>
      <w:proofErr w:type="spellEnd"/>
      <w:r w:rsidRPr="003B4C62">
        <w:rPr>
          <w:rFonts w:cs="Arial"/>
          <w:bCs/>
          <w:lang w:val="en-US"/>
        </w:rPr>
        <w:t xml:space="preserve"> </w:t>
      </w:r>
      <w:proofErr w:type="spellStart"/>
      <w:r w:rsidRPr="003B4C62">
        <w:rPr>
          <w:rFonts w:cs="Arial"/>
          <w:bCs/>
          <w:lang w:val="en-US"/>
        </w:rPr>
        <w:t>és</w:t>
      </w:r>
      <w:proofErr w:type="spellEnd"/>
      <w:r w:rsidRPr="003B4C62">
        <w:rPr>
          <w:rFonts w:cs="Arial"/>
          <w:bCs/>
          <w:lang w:val="en-US"/>
        </w:rPr>
        <w:t xml:space="preserve"> </w:t>
      </w:r>
      <w:proofErr w:type="spellStart"/>
      <w:r w:rsidRPr="003B4C62">
        <w:rPr>
          <w:rFonts w:cs="Arial"/>
          <w:bCs/>
          <w:lang w:val="en-US"/>
        </w:rPr>
        <w:t>nincs</w:t>
      </w:r>
      <w:proofErr w:type="spellEnd"/>
      <w:r w:rsidRPr="003B4C62">
        <w:rPr>
          <w:rFonts w:cs="Arial"/>
          <w:bCs/>
          <w:lang w:val="en-US"/>
        </w:rPr>
        <w:t xml:space="preserve"> </w:t>
      </w:r>
      <w:proofErr w:type="spellStart"/>
      <w:r w:rsidRPr="003B4C62">
        <w:rPr>
          <w:rFonts w:cs="Arial"/>
          <w:bCs/>
          <w:lang w:val="en-US"/>
        </w:rPr>
        <w:t>káros</w:t>
      </w:r>
      <w:proofErr w:type="spellEnd"/>
      <w:r w:rsidRPr="003B4C62">
        <w:rPr>
          <w:rFonts w:cs="Arial"/>
          <w:bCs/>
          <w:lang w:val="en-US"/>
        </w:rPr>
        <w:t xml:space="preserve"> </w:t>
      </w:r>
      <w:proofErr w:type="spellStart"/>
      <w:r w:rsidRPr="003B4C62">
        <w:rPr>
          <w:rFonts w:cs="Arial"/>
          <w:bCs/>
          <w:lang w:val="en-US"/>
        </w:rPr>
        <w:t>hatása</w:t>
      </w:r>
      <w:proofErr w:type="spellEnd"/>
      <w:r w:rsidRPr="003B4C62">
        <w:rPr>
          <w:rFonts w:cs="Arial"/>
          <w:bCs/>
          <w:lang w:val="en-US"/>
        </w:rPr>
        <w:t xml:space="preserve"> a </w:t>
      </w:r>
      <w:proofErr w:type="spellStart"/>
      <w:r w:rsidRPr="003B4C62">
        <w:rPr>
          <w:rFonts w:cs="Arial"/>
          <w:bCs/>
          <w:lang w:val="en-US"/>
        </w:rPr>
        <w:t>balkamrai</w:t>
      </w:r>
      <w:proofErr w:type="spellEnd"/>
      <w:r w:rsidRPr="003B4C62">
        <w:rPr>
          <w:rFonts w:cs="Arial"/>
          <w:bCs/>
          <w:lang w:val="en-US"/>
        </w:rPr>
        <w:t xml:space="preserve"> </w:t>
      </w:r>
      <w:proofErr w:type="spellStart"/>
      <w:r w:rsidRPr="003B4C62">
        <w:rPr>
          <w:rFonts w:cs="Arial"/>
          <w:bCs/>
          <w:lang w:val="en-US"/>
        </w:rPr>
        <w:t>tömegre</w:t>
      </w:r>
      <w:proofErr w:type="spellEnd"/>
      <w:r w:rsidRPr="003B4C62">
        <w:rPr>
          <w:rFonts w:cs="Arial"/>
          <w:bCs/>
          <w:lang w:val="en-US"/>
        </w:rPr>
        <w:t xml:space="preserve">, </w:t>
      </w:r>
      <w:proofErr w:type="spellStart"/>
      <w:r w:rsidRPr="003B4C62">
        <w:rPr>
          <w:rFonts w:cs="Arial"/>
          <w:bCs/>
          <w:lang w:val="en-US"/>
        </w:rPr>
        <w:t>az</w:t>
      </w:r>
      <w:proofErr w:type="spellEnd"/>
      <w:r w:rsidRPr="003B4C62">
        <w:rPr>
          <w:rFonts w:cs="Arial"/>
          <w:bCs/>
          <w:lang w:val="en-US"/>
        </w:rPr>
        <w:t xml:space="preserve"> aorta </w:t>
      </w:r>
      <w:proofErr w:type="spellStart"/>
      <w:r w:rsidRPr="003B4C62">
        <w:rPr>
          <w:rFonts w:cs="Arial"/>
          <w:bCs/>
          <w:lang w:val="en-US"/>
        </w:rPr>
        <w:t>stiffnessre</w:t>
      </w:r>
      <w:proofErr w:type="spellEnd"/>
      <w:r w:rsidRPr="003B4C62">
        <w:rPr>
          <w:rFonts w:cs="Arial"/>
          <w:bCs/>
          <w:lang w:val="en-US"/>
        </w:rPr>
        <w:t xml:space="preserve"> </w:t>
      </w:r>
      <w:proofErr w:type="spellStart"/>
      <w:r w:rsidRPr="003B4C62">
        <w:rPr>
          <w:rFonts w:cs="Arial"/>
          <w:bCs/>
          <w:lang w:val="en-US"/>
        </w:rPr>
        <w:t>vagy</w:t>
      </w:r>
      <w:proofErr w:type="spellEnd"/>
      <w:r w:rsidRPr="003B4C62">
        <w:rPr>
          <w:rFonts w:cs="Arial"/>
          <w:bCs/>
          <w:lang w:val="en-US"/>
        </w:rPr>
        <w:t xml:space="preserve"> </w:t>
      </w:r>
      <w:proofErr w:type="spellStart"/>
      <w:r w:rsidRPr="003B4C62">
        <w:rPr>
          <w:rFonts w:cs="Arial"/>
          <w:bCs/>
          <w:lang w:val="en-US"/>
        </w:rPr>
        <w:t>ez</w:t>
      </w:r>
      <w:proofErr w:type="spellEnd"/>
      <w:r w:rsidRPr="003B4C62">
        <w:rPr>
          <w:rFonts w:cs="Arial"/>
          <w:bCs/>
          <w:lang w:val="en-US"/>
        </w:rPr>
        <w:t xml:space="preserve"> </w:t>
      </w:r>
      <w:proofErr w:type="spellStart"/>
      <w:r w:rsidRPr="003B4C62">
        <w:rPr>
          <w:rFonts w:cs="Arial"/>
          <w:bCs/>
          <w:lang w:val="en-US"/>
        </w:rPr>
        <w:t>életminőségre</w:t>
      </w:r>
      <w:proofErr w:type="spellEnd"/>
      <w:r w:rsidRPr="003B4C62">
        <w:rPr>
          <w:rFonts w:cs="Arial"/>
          <w:bCs/>
          <w:lang w:val="en-US"/>
        </w:rPr>
        <w:t>.”</w:t>
      </w:r>
    </w:p>
    <w:p w:rsidR="008D2283" w:rsidRPr="00856D5D" w:rsidRDefault="00856D5D" w:rsidP="001A2C4C">
      <w:pPr>
        <w:autoSpaceDE w:val="0"/>
        <w:autoSpaceDN w:val="0"/>
        <w:adjustRightInd w:val="0"/>
        <w:spacing w:after="120" w:line="240" w:lineRule="auto"/>
        <w:jc w:val="both"/>
        <w:rPr>
          <w:rFonts w:cs="Arial"/>
          <w:sz w:val="16"/>
          <w:szCs w:val="16"/>
          <w:lang w:val="en-US"/>
        </w:rPr>
      </w:pPr>
      <w:proofErr w:type="gramStart"/>
      <w:r w:rsidRPr="00856D5D">
        <w:rPr>
          <w:rFonts w:cs="Arial"/>
          <w:bCs/>
          <w:sz w:val="16"/>
          <w:szCs w:val="16"/>
          <w:lang w:val="en-US"/>
        </w:rPr>
        <w:t>”</w:t>
      </w:r>
      <w:r w:rsidR="008D2283" w:rsidRPr="00856D5D">
        <w:rPr>
          <w:rFonts w:cs="Arial"/>
          <w:bCs/>
          <w:sz w:val="16"/>
          <w:szCs w:val="16"/>
          <w:lang w:val="en-US"/>
        </w:rPr>
        <w:t>T</w:t>
      </w:r>
      <w:r w:rsidR="008D2283" w:rsidRPr="00856D5D">
        <w:rPr>
          <w:rFonts w:cs="Arial"/>
          <w:sz w:val="16"/>
          <w:szCs w:val="16"/>
          <w:lang w:val="en-US"/>
        </w:rPr>
        <w:t>he</w:t>
      </w:r>
      <w:proofErr w:type="gramEnd"/>
      <w:r w:rsidR="008D2283" w:rsidRPr="00856D5D">
        <w:rPr>
          <w:rFonts w:cs="Arial"/>
          <w:sz w:val="16"/>
          <w:szCs w:val="16"/>
          <w:lang w:val="en-US"/>
        </w:rPr>
        <w:t xml:space="preserve"> results of a new randomized clinical study have demonstrated the benefits of using central blood pressure measurement to manage the health of patients with high blood pressure (also known as hypertension).”</w:t>
      </w:r>
    </w:p>
    <w:p w:rsidR="008D2283" w:rsidRPr="001A2C4C" w:rsidRDefault="008D2283" w:rsidP="001A2C4C">
      <w:pPr>
        <w:autoSpaceDE w:val="0"/>
        <w:autoSpaceDN w:val="0"/>
        <w:adjustRightInd w:val="0"/>
        <w:spacing w:after="120" w:line="240" w:lineRule="auto"/>
        <w:jc w:val="both"/>
        <w:rPr>
          <w:rFonts w:cs="Arial"/>
          <w:sz w:val="16"/>
          <w:szCs w:val="16"/>
          <w:lang w:val="en-US"/>
        </w:rPr>
      </w:pPr>
      <w:r w:rsidRPr="001A2C4C">
        <w:rPr>
          <w:rFonts w:cs="Arial"/>
          <w:sz w:val="16"/>
          <w:szCs w:val="16"/>
          <w:lang w:val="en-US"/>
        </w:rPr>
        <w:t>The study concluded that „Guidance of hypertension management with central blood pressure results in a significantly different therapeutic pathway than conventional cuff blood pressure, with less use of medication to achieve blood pressure control and no adverse effects on left ventricular mass, aortic stiffness, or quality of</w:t>
      </w:r>
      <w:r w:rsidR="00856D5D" w:rsidRPr="001A2C4C">
        <w:rPr>
          <w:rFonts w:cs="Arial"/>
          <w:sz w:val="16"/>
          <w:szCs w:val="16"/>
          <w:lang w:val="en-US"/>
        </w:rPr>
        <w:t xml:space="preserve"> </w:t>
      </w:r>
      <w:r w:rsidRPr="001A2C4C">
        <w:rPr>
          <w:rFonts w:cs="Arial"/>
          <w:sz w:val="16"/>
          <w:szCs w:val="16"/>
          <w:lang w:val="en-US"/>
        </w:rPr>
        <w:t>life.’”</w:t>
      </w:r>
    </w:p>
    <w:p w:rsidR="003B4C62" w:rsidRPr="003B4C62" w:rsidRDefault="003B4C62" w:rsidP="001A2C4C">
      <w:pPr>
        <w:autoSpaceDE w:val="0"/>
        <w:autoSpaceDN w:val="0"/>
        <w:adjustRightInd w:val="0"/>
        <w:spacing w:after="120" w:line="240" w:lineRule="auto"/>
        <w:jc w:val="both"/>
        <w:rPr>
          <w:rFonts w:cs="Arial"/>
          <w:b/>
          <w:lang w:val="en-US"/>
        </w:rPr>
      </w:pPr>
      <w:r w:rsidRPr="003B4C62">
        <w:rPr>
          <w:rFonts w:cs="Arial"/>
          <w:b/>
          <w:lang w:val="en-US"/>
        </w:rPr>
        <w:t>“</w:t>
      </w:r>
      <w:proofErr w:type="spellStart"/>
      <w:r w:rsidRPr="003B4C62">
        <w:rPr>
          <w:rFonts w:cs="Arial"/>
          <w:b/>
          <w:lang w:val="en-US"/>
        </w:rPr>
        <w:t>Ez</w:t>
      </w:r>
      <w:proofErr w:type="spellEnd"/>
      <w:r w:rsidRPr="003B4C62">
        <w:rPr>
          <w:rFonts w:cs="Arial"/>
          <w:b/>
          <w:lang w:val="en-US"/>
        </w:rPr>
        <w:t xml:space="preserve"> a </w:t>
      </w:r>
      <w:proofErr w:type="spellStart"/>
      <w:r w:rsidRPr="003B4C62">
        <w:rPr>
          <w:rFonts w:cs="Arial"/>
          <w:b/>
          <w:lang w:val="en-US"/>
        </w:rPr>
        <w:t>tanulmány</w:t>
      </w:r>
      <w:proofErr w:type="spellEnd"/>
      <w:r w:rsidRPr="003B4C62">
        <w:rPr>
          <w:rFonts w:cs="Arial"/>
          <w:b/>
          <w:lang w:val="en-US"/>
        </w:rPr>
        <w:t xml:space="preserve"> a </w:t>
      </w:r>
      <w:proofErr w:type="spellStart"/>
      <w:r w:rsidRPr="003B4C62">
        <w:rPr>
          <w:rFonts w:cs="Arial"/>
          <w:b/>
          <w:lang w:val="en-US"/>
        </w:rPr>
        <w:t>centrális</w:t>
      </w:r>
      <w:proofErr w:type="spellEnd"/>
      <w:r w:rsidRPr="003B4C62">
        <w:rPr>
          <w:rFonts w:cs="Arial"/>
          <w:b/>
          <w:lang w:val="en-US"/>
        </w:rPr>
        <w:t xml:space="preserve"> </w:t>
      </w:r>
      <w:proofErr w:type="spellStart"/>
      <w:r w:rsidRPr="003B4C62">
        <w:rPr>
          <w:rFonts w:cs="Arial"/>
          <w:b/>
          <w:lang w:val="en-US"/>
        </w:rPr>
        <w:t>vérnyomásnak</w:t>
      </w:r>
      <w:proofErr w:type="spellEnd"/>
      <w:r w:rsidRPr="003B4C62">
        <w:rPr>
          <w:rFonts w:cs="Arial"/>
          <w:b/>
          <w:lang w:val="en-US"/>
        </w:rPr>
        <w:t xml:space="preserve">, mint </w:t>
      </w:r>
      <w:proofErr w:type="spellStart"/>
      <w:r w:rsidRPr="003B4C62">
        <w:rPr>
          <w:rFonts w:cs="Arial"/>
          <w:b/>
          <w:lang w:val="en-US"/>
        </w:rPr>
        <w:t>az</w:t>
      </w:r>
      <w:proofErr w:type="spellEnd"/>
      <w:r w:rsidRPr="003B4C62">
        <w:rPr>
          <w:rFonts w:cs="Arial"/>
          <w:b/>
          <w:lang w:val="en-US"/>
        </w:rPr>
        <w:t xml:space="preserve"> </w:t>
      </w:r>
      <w:proofErr w:type="spellStart"/>
      <w:r w:rsidRPr="003B4C62">
        <w:rPr>
          <w:rFonts w:cs="Arial"/>
          <w:b/>
          <w:lang w:val="en-US"/>
        </w:rPr>
        <w:t>antipertenzív</w:t>
      </w:r>
      <w:proofErr w:type="spellEnd"/>
      <w:r w:rsidRPr="003B4C62">
        <w:rPr>
          <w:rFonts w:cs="Arial"/>
          <w:b/>
          <w:lang w:val="en-US"/>
        </w:rPr>
        <w:t xml:space="preserve"> </w:t>
      </w:r>
      <w:proofErr w:type="spellStart"/>
      <w:r w:rsidRPr="003B4C62">
        <w:rPr>
          <w:rFonts w:cs="Arial"/>
          <w:b/>
          <w:lang w:val="en-US"/>
        </w:rPr>
        <w:t>kezelés</w:t>
      </w:r>
      <w:proofErr w:type="spellEnd"/>
      <w:r w:rsidRPr="003B4C62">
        <w:rPr>
          <w:rFonts w:cs="Arial"/>
          <w:b/>
          <w:lang w:val="en-US"/>
        </w:rPr>
        <w:t xml:space="preserve"> </w:t>
      </w:r>
      <w:proofErr w:type="spellStart"/>
      <w:r w:rsidRPr="003B4C62">
        <w:rPr>
          <w:rFonts w:cs="Arial"/>
          <w:b/>
          <w:lang w:val="en-US"/>
        </w:rPr>
        <w:t>meghatározó</w:t>
      </w:r>
      <w:proofErr w:type="spellEnd"/>
      <w:r w:rsidRPr="003B4C62">
        <w:rPr>
          <w:rFonts w:cs="Arial"/>
          <w:b/>
          <w:lang w:val="en-US"/>
        </w:rPr>
        <w:t xml:space="preserve"> </w:t>
      </w:r>
      <w:proofErr w:type="spellStart"/>
      <w:r w:rsidRPr="003B4C62">
        <w:rPr>
          <w:rFonts w:cs="Arial"/>
          <w:b/>
          <w:lang w:val="en-US"/>
        </w:rPr>
        <w:t>elemének</w:t>
      </w:r>
      <w:proofErr w:type="spellEnd"/>
      <w:r w:rsidRPr="003B4C62">
        <w:rPr>
          <w:rFonts w:cs="Arial"/>
          <w:b/>
          <w:lang w:val="en-US"/>
        </w:rPr>
        <w:t xml:space="preserve"> </w:t>
      </w:r>
      <w:proofErr w:type="spellStart"/>
      <w:r w:rsidRPr="003B4C62">
        <w:rPr>
          <w:rFonts w:cs="Arial"/>
          <w:b/>
          <w:i/>
          <w:lang w:val="en-US"/>
        </w:rPr>
        <w:t>orvosi</w:t>
      </w:r>
      <w:proofErr w:type="spellEnd"/>
      <w:r w:rsidRPr="003B4C62">
        <w:rPr>
          <w:rFonts w:cs="Arial"/>
          <w:b/>
          <w:i/>
          <w:lang w:val="en-US"/>
        </w:rPr>
        <w:t xml:space="preserve"> </w:t>
      </w:r>
      <w:proofErr w:type="spellStart"/>
      <w:r w:rsidRPr="003B4C62">
        <w:rPr>
          <w:rFonts w:cs="Arial"/>
          <w:b/>
          <w:i/>
          <w:lang w:val="en-US"/>
        </w:rPr>
        <w:t>és</w:t>
      </w:r>
      <w:proofErr w:type="spellEnd"/>
      <w:r w:rsidRPr="003B4C62">
        <w:rPr>
          <w:rFonts w:cs="Arial"/>
          <w:b/>
          <w:i/>
          <w:lang w:val="en-US"/>
        </w:rPr>
        <w:t xml:space="preserve"> </w:t>
      </w:r>
      <w:proofErr w:type="spellStart"/>
      <w:r w:rsidRPr="003B4C62">
        <w:rPr>
          <w:rFonts w:cs="Arial"/>
          <w:b/>
          <w:i/>
          <w:lang w:val="en-US"/>
        </w:rPr>
        <w:t>gazdasági</w:t>
      </w:r>
      <w:proofErr w:type="spellEnd"/>
      <w:r w:rsidRPr="003B4C62">
        <w:rPr>
          <w:rFonts w:cs="Arial"/>
          <w:b/>
          <w:lang w:val="en-US"/>
        </w:rPr>
        <w:t xml:space="preserve"> </w:t>
      </w:r>
      <w:proofErr w:type="spellStart"/>
      <w:r w:rsidRPr="003B4C62">
        <w:rPr>
          <w:rFonts w:cs="Arial"/>
          <w:b/>
          <w:lang w:val="en-US"/>
        </w:rPr>
        <w:t>előnyeire</w:t>
      </w:r>
      <w:proofErr w:type="spellEnd"/>
      <w:r w:rsidRPr="003B4C62">
        <w:rPr>
          <w:rFonts w:cs="Arial"/>
          <w:b/>
          <w:lang w:val="en-US"/>
        </w:rPr>
        <w:t xml:space="preserve"> </w:t>
      </w:r>
      <w:proofErr w:type="spellStart"/>
      <w:r w:rsidRPr="003B4C62">
        <w:rPr>
          <w:rFonts w:cs="Arial"/>
          <w:b/>
          <w:lang w:val="en-US"/>
        </w:rPr>
        <w:t>mutat</w:t>
      </w:r>
      <w:proofErr w:type="spellEnd"/>
      <w:r w:rsidRPr="003B4C62">
        <w:rPr>
          <w:rFonts w:cs="Arial"/>
          <w:b/>
          <w:lang w:val="en-US"/>
        </w:rPr>
        <w:t xml:space="preserve"> </w:t>
      </w:r>
      <w:proofErr w:type="spellStart"/>
      <w:r w:rsidRPr="003B4C62">
        <w:rPr>
          <w:rFonts w:cs="Arial"/>
          <w:b/>
          <w:lang w:val="en-US"/>
        </w:rPr>
        <w:t>rá</w:t>
      </w:r>
      <w:proofErr w:type="spellEnd"/>
      <w:r w:rsidRPr="003B4C62">
        <w:rPr>
          <w:rFonts w:cs="Arial"/>
          <w:b/>
          <w:lang w:val="en-US"/>
        </w:rPr>
        <w:t xml:space="preserve">.” </w:t>
      </w:r>
    </w:p>
    <w:p w:rsidR="008D2283" w:rsidRPr="003B4C62" w:rsidRDefault="008D2283" w:rsidP="001A2C4C">
      <w:pPr>
        <w:autoSpaceDE w:val="0"/>
        <w:autoSpaceDN w:val="0"/>
        <w:adjustRightInd w:val="0"/>
        <w:spacing w:after="120" w:line="240" w:lineRule="auto"/>
        <w:jc w:val="both"/>
        <w:rPr>
          <w:rFonts w:cs="Arial"/>
          <w:sz w:val="16"/>
          <w:szCs w:val="16"/>
          <w:lang w:val="en-US"/>
        </w:rPr>
      </w:pPr>
      <w:r w:rsidRPr="003B4C62">
        <w:rPr>
          <w:rFonts w:cs="Arial"/>
          <w:sz w:val="16"/>
          <w:szCs w:val="16"/>
          <w:lang w:val="en-US"/>
        </w:rPr>
        <w:t>“This study points towards the medical and economic value of using central blood pressure to guide management of hypertensive patients.”</w:t>
      </w:r>
    </w:p>
    <w:p w:rsidR="008D2283" w:rsidRPr="00EC5033" w:rsidRDefault="00EC5033" w:rsidP="00A06690">
      <w:pPr>
        <w:autoSpaceDE w:val="0"/>
        <w:autoSpaceDN w:val="0"/>
        <w:adjustRightInd w:val="0"/>
        <w:spacing w:after="120" w:line="240" w:lineRule="auto"/>
        <w:jc w:val="right"/>
        <w:rPr>
          <w:lang w:val="en-US"/>
        </w:rPr>
      </w:pPr>
      <w:r w:rsidRPr="00EC5033">
        <w:rPr>
          <w:rFonts w:cs="Times-Roman"/>
          <w:sz w:val="16"/>
          <w:szCs w:val="16"/>
          <w:lang w:val="en-US"/>
        </w:rPr>
        <w:t>James E. Sharman et Al</w:t>
      </w:r>
      <w:r>
        <w:rPr>
          <w:rFonts w:cs="Times-Roman"/>
          <w:sz w:val="16"/>
          <w:szCs w:val="16"/>
          <w:lang w:val="en-US"/>
        </w:rPr>
        <w:t>:</w:t>
      </w:r>
      <w:r w:rsidRPr="00EC5033">
        <w:rPr>
          <w:rFonts w:cs="Arial"/>
          <w:sz w:val="16"/>
          <w:szCs w:val="16"/>
          <w:lang w:val="en-US"/>
        </w:rPr>
        <w:t xml:space="preserve"> </w:t>
      </w:r>
      <w:r w:rsidR="008D2283" w:rsidRPr="00EC5033">
        <w:rPr>
          <w:rFonts w:cs="Arial"/>
          <w:sz w:val="16"/>
          <w:szCs w:val="16"/>
          <w:lang w:val="en-US"/>
        </w:rPr>
        <w:t>Randomized trial of guiding hypertension management using central aortic blood pressure compared with best-practice care: Principal findings of the BP GUIDE study</w:t>
      </w:r>
      <w:r>
        <w:rPr>
          <w:rFonts w:cs="Arial"/>
          <w:sz w:val="16"/>
          <w:szCs w:val="16"/>
          <w:lang w:val="en-US"/>
        </w:rPr>
        <w:br/>
      </w:r>
      <w:r w:rsidR="008D2283" w:rsidRPr="00EC5033">
        <w:rPr>
          <w:rFonts w:cs="Times-BoldItalic"/>
          <w:bCs/>
          <w:i/>
          <w:iCs/>
          <w:sz w:val="16"/>
          <w:szCs w:val="16"/>
          <w:lang w:val="en-US"/>
        </w:rPr>
        <w:t>Hypertension</w:t>
      </w:r>
      <w:r w:rsidRPr="00EC5033">
        <w:rPr>
          <w:rFonts w:cs="Times-Bold"/>
          <w:bCs/>
          <w:sz w:val="16"/>
          <w:szCs w:val="16"/>
          <w:lang w:val="en-US"/>
        </w:rPr>
        <w:t xml:space="preserve">. </w:t>
      </w:r>
      <w:proofErr w:type="gramStart"/>
      <w:r w:rsidRPr="00EC5033">
        <w:rPr>
          <w:rFonts w:cs="Times-Bold"/>
          <w:bCs/>
          <w:sz w:val="16"/>
          <w:szCs w:val="16"/>
          <w:lang w:val="en-US"/>
        </w:rPr>
        <w:t>2013;62:1138</w:t>
      </w:r>
      <w:proofErr w:type="gramEnd"/>
      <w:r w:rsidRPr="00EC5033">
        <w:rPr>
          <w:rFonts w:cs="Times-Bold"/>
          <w:bCs/>
          <w:sz w:val="16"/>
          <w:szCs w:val="16"/>
          <w:lang w:val="en-US"/>
        </w:rPr>
        <w:t>-1145.</w:t>
      </w:r>
    </w:p>
    <w:p w:rsidR="008D2283" w:rsidRPr="00156EDA" w:rsidRDefault="008D2283" w:rsidP="00A06690">
      <w:pPr>
        <w:spacing w:after="120" w:line="240" w:lineRule="auto"/>
        <w:rPr>
          <w:b/>
          <w:lang w:val="en-US"/>
        </w:rPr>
      </w:pPr>
    </w:p>
    <w:p w:rsidR="008D2283" w:rsidRPr="00156EDA" w:rsidRDefault="008D2283" w:rsidP="00A06690">
      <w:pPr>
        <w:spacing w:after="120" w:line="240" w:lineRule="auto"/>
        <w:rPr>
          <w:b/>
          <w:lang w:val="en-US"/>
        </w:rPr>
      </w:pPr>
    </w:p>
    <w:p w:rsidR="008D2283" w:rsidRPr="00BA6D96" w:rsidRDefault="008D2283" w:rsidP="001F2227">
      <w:pPr>
        <w:autoSpaceDE w:val="0"/>
        <w:autoSpaceDN w:val="0"/>
        <w:adjustRightInd w:val="0"/>
        <w:spacing w:after="120" w:line="240" w:lineRule="auto"/>
        <w:jc w:val="center"/>
        <w:rPr>
          <w:rFonts w:cs="Arial"/>
          <w:b/>
          <w:bCs/>
          <w:sz w:val="24"/>
          <w:szCs w:val="24"/>
          <w:lang w:val="en-US"/>
        </w:rPr>
      </w:pPr>
      <w:r w:rsidRPr="00BA6D96">
        <w:rPr>
          <w:b/>
          <w:sz w:val="24"/>
          <w:szCs w:val="24"/>
          <w:lang w:val="en-US"/>
        </w:rPr>
        <w:br w:type="page"/>
      </w:r>
      <w:proofErr w:type="spellStart"/>
      <w:r w:rsidR="002808E7" w:rsidRPr="00BA6D96">
        <w:rPr>
          <w:b/>
          <w:sz w:val="24"/>
          <w:szCs w:val="24"/>
          <w:lang w:val="en-US"/>
        </w:rPr>
        <w:lastRenderedPageBreak/>
        <w:t>Centrális</w:t>
      </w:r>
      <w:proofErr w:type="spellEnd"/>
      <w:r w:rsidR="002808E7" w:rsidRPr="00BA6D96">
        <w:rPr>
          <w:b/>
          <w:sz w:val="24"/>
          <w:szCs w:val="24"/>
          <w:lang w:val="en-US"/>
        </w:rPr>
        <w:t xml:space="preserve"> </w:t>
      </w:r>
      <w:proofErr w:type="spellStart"/>
      <w:r w:rsidR="002808E7" w:rsidRPr="00BA6D96">
        <w:rPr>
          <w:b/>
          <w:sz w:val="24"/>
          <w:szCs w:val="24"/>
          <w:lang w:val="en-US"/>
        </w:rPr>
        <w:t>vérnyomás</w:t>
      </w:r>
      <w:proofErr w:type="spellEnd"/>
      <w:r w:rsidR="002808E7" w:rsidRPr="00BA6D96">
        <w:rPr>
          <w:b/>
          <w:sz w:val="24"/>
          <w:szCs w:val="24"/>
          <w:lang w:val="en-US"/>
        </w:rPr>
        <w:t xml:space="preserve"> a </w:t>
      </w:r>
      <w:proofErr w:type="spellStart"/>
      <w:r w:rsidR="002808E7" w:rsidRPr="00BA6D96">
        <w:rPr>
          <w:b/>
          <w:sz w:val="24"/>
          <w:szCs w:val="24"/>
          <w:lang w:val="en-US"/>
        </w:rPr>
        <w:t>klinikumban</w:t>
      </w:r>
      <w:proofErr w:type="spellEnd"/>
      <w:r w:rsidR="002808E7" w:rsidRPr="00BA6D96">
        <w:rPr>
          <w:rFonts w:cs="Arial"/>
          <w:b/>
          <w:bCs/>
          <w:sz w:val="24"/>
          <w:szCs w:val="24"/>
          <w:lang w:val="en-US"/>
        </w:rPr>
        <w:t xml:space="preserve"> </w:t>
      </w:r>
      <w:r w:rsidR="001F2227" w:rsidRPr="00BA6D96">
        <w:rPr>
          <w:rFonts w:cs="Arial"/>
          <w:b/>
          <w:bCs/>
          <w:sz w:val="24"/>
          <w:szCs w:val="24"/>
          <w:lang w:val="en-US"/>
        </w:rPr>
        <w:br/>
      </w:r>
      <w:proofErr w:type="spellStart"/>
      <w:r w:rsidR="002808E7" w:rsidRPr="00BA6D96">
        <w:rPr>
          <w:rFonts w:cs="Arial"/>
          <w:b/>
          <w:bCs/>
          <w:sz w:val="24"/>
          <w:szCs w:val="24"/>
          <w:lang w:val="en-US"/>
        </w:rPr>
        <w:t>Hosszútávú</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tanulmány</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alapján</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meghatározott</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diagnosztikai</w:t>
      </w:r>
      <w:proofErr w:type="spellEnd"/>
      <w:r w:rsidR="002808E7" w:rsidRPr="00BA6D96">
        <w:rPr>
          <w:rFonts w:cs="Arial"/>
          <w:b/>
          <w:bCs/>
          <w:sz w:val="24"/>
          <w:szCs w:val="24"/>
          <w:lang w:val="en-US"/>
        </w:rPr>
        <w:t xml:space="preserve"> </w:t>
      </w:r>
      <w:proofErr w:type="spellStart"/>
      <w:r w:rsidR="002808E7" w:rsidRPr="00BA6D96">
        <w:rPr>
          <w:rFonts w:cs="Arial"/>
          <w:b/>
          <w:bCs/>
          <w:sz w:val="24"/>
          <w:szCs w:val="24"/>
          <w:lang w:val="en-US"/>
        </w:rPr>
        <w:t>határértékek</w:t>
      </w:r>
      <w:proofErr w:type="spellEnd"/>
      <w:r w:rsidR="002808E7" w:rsidRPr="00BA6D96">
        <w:rPr>
          <w:rFonts w:cs="Arial"/>
          <w:b/>
          <w:bCs/>
          <w:sz w:val="24"/>
          <w:szCs w:val="24"/>
          <w:lang w:val="en-US"/>
        </w:rPr>
        <w:t xml:space="preserve"> </w:t>
      </w:r>
    </w:p>
    <w:p w:rsidR="008D2283" w:rsidRPr="00156EDA" w:rsidRDefault="008D2283" w:rsidP="00A06690">
      <w:pPr>
        <w:spacing w:after="120" w:line="240" w:lineRule="auto"/>
        <w:rPr>
          <w:rFonts w:cs="Arial"/>
          <w:b/>
          <w:bCs/>
          <w:sz w:val="24"/>
          <w:szCs w:val="24"/>
          <w:lang w:val="en-US"/>
        </w:rPr>
      </w:pPr>
    </w:p>
    <w:p w:rsidR="00827DC6" w:rsidRDefault="00827DC6" w:rsidP="001A2C4C">
      <w:pPr>
        <w:autoSpaceDE w:val="0"/>
        <w:autoSpaceDN w:val="0"/>
        <w:adjustRightInd w:val="0"/>
        <w:spacing w:after="120" w:line="240" w:lineRule="auto"/>
        <w:jc w:val="both"/>
        <w:rPr>
          <w:rFonts w:cs="Arial"/>
          <w:lang w:val="en-US"/>
        </w:rPr>
      </w:pPr>
      <w:proofErr w:type="spellStart"/>
      <w:r>
        <w:rPr>
          <w:rFonts w:cs="Arial"/>
          <w:lang w:val="en-US"/>
        </w:rPr>
        <w:t>Egy</w:t>
      </w:r>
      <w:proofErr w:type="spellEnd"/>
      <w:r>
        <w:rPr>
          <w:rFonts w:cs="Arial"/>
          <w:lang w:val="en-US"/>
        </w:rPr>
        <w:t xml:space="preserve"> </w:t>
      </w:r>
      <w:proofErr w:type="spellStart"/>
      <w:r>
        <w:rPr>
          <w:rFonts w:cs="Arial"/>
          <w:lang w:val="en-US"/>
        </w:rPr>
        <w:t>új</w:t>
      </w:r>
      <w:proofErr w:type="spellEnd"/>
      <w:r>
        <w:rPr>
          <w:rFonts w:cs="Arial"/>
          <w:lang w:val="en-US"/>
        </w:rPr>
        <w:t xml:space="preserve"> </w:t>
      </w:r>
      <w:proofErr w:type="spellStart"/>
      <w:r>
        <w:rPr>
          <w:rFonts w:cs="Arial"/>
          <w:lang w:val="en-US"/>
        </w:rPr>
        <w:t>tanulmány</w:t>
      </w:r>
      <w:proofErr w:type="spellEnd"/>
      <w:r>
        <w:rPr>
          <w:rFonts w:cs="Arial"/>
          <w:lang w:val="en-US"/>
        </w:rPr>
        <w:t xml:space="preserve"> </w:t>
      </w:r>
      <w:proofErr w:type="spellStart"/>
      <w:r>
        <w:rPr>
          <w:rFonts w:cs="Arial"/>
          <w:lang w:val="en-US"/>
        </w:rPr>
        <w:t>meghtározta</w:t>
      </w:r>
      <w:proofErr w:type="spellEnd"/>
      <w:r>
        <w:rPr>
          <w:rFonts w:cs="Arial"/>
          <w:lang w:val="en-US"/>
        </w:rPr>
        <w:t xml:space="preserve"> a </w:t>
      </w:r>
      <w:proofErr w:type="spellStart"/>
      <w:r>
        <w:rPr>
          <w:rFonts w:cs="Arial"/>
          <w:lang w:val="en-US"/>
        </w:rPr>
        <w:t>centrális</w:t>
      </w:r>
      <w:proofErr w:type="spellEnd"/>
      <w:r>
        <w:rPr>
          <w:rFonts w:cs="Arial"/>
          <w:lang w:val="en-US"/>
        </w:rPr>
        <w:t xml:space="preserve"> </w:t>
      </w:r>
      <w:proofErr w:type="spellStart"/>
      <w:r>
        <w:rPr>
          <w:rFonts w:cs="Arial"/>
          <w:lang w:val="en-US"/>
        </w:rPr>
        <w:t>vérnyomás</w:t>
      </w:r>
      <w:proofErr w:type="spellEnd"/>
      <w:r>
        <w:rPr>
          <w:rFonts w:cs="Arial"/>
          <w:lang w:val="en-US"/>
        </w:rPr>
        <w:t xml:space="preserve"> </w:t>
      </w:r>
      <w:proofErr w:type="spellStart"/>
      <w:r>
        <w:rPr>
          <w:rFonts w:cs="Arial"/>
          <w:lang w:val="en-US"/>
        </w:rPr>
        <w:t>optimális</w:t>
      </w:r>
      <w:proofErr w:type="spellEnd"/>
      <w:r>
        <w:rPr>
          <w:rFonts w:cs="Arial"/>
          <w:lang w:val="en-US"/>
        </w:rPr>
        <w:t xml:space="preserve"> </w:t>
      </w:r>
      <w:proofErr w:type="spellStart"/>
      <w:r>
        <w:rPr>
          <w:rFonts w:cs="Arial"/>
          <w:lang w:val="en-US"/>
        </w:rPr>
        <w:t>szintjének</w:t>
      </w:r>
      <w:proofErr w:type="spellEnd"/>
      <w:r>
        <w:rPr>
          <w:rFonts w:cs="Arial"/>
          <w:lang w:val="en-US"/>
        </w:rPr>
        <w:t xml:space="preserve"> </w:t>
      </w:r>
      <w:proofErr w:type="spellStart"/>
      <w:r>
        <w:rPr>
          <w:rFonts w:cs="Arial"/>
          <w:lang w:val="en-US"/>
        </w:rPr>
        <w:t>és</w:t>
      </w:r>
      <w:proofErr w:type="spellEnd"/>
      <w:r>
        <w:rPr>
          <w:rFonts w:cs="Arial"/>
          <w:lang w:val="en-US"/>
        </w:rPr>
        <w:t xml:space="preserve"> a </w:t>
      </w:r>
      <w:proofErr w:type="spellStart"/>
      <w:r>
        <w:rPr>
          <w:rFonts w:cs="Arial"/>
          <w:lang w:val="en-US"/>
        </w:rPr>
        <w:t>magasvérnyomás</w:t>
      </w:r>
      <w:proofErr w:type="spellEnd"/>
      <w:r>
        <w:rPr>
          <w:rFonts w:cs="Arial"/>
          <w:lang w:val="en-US"/>
        </w:rPr>
        <w:t xml:space="preserve"> </w:t>
      </w:r>
      <w:proofErr w:type="spellStart"/>
      <w:r>
        <w:rPr>
          <w:rFonts w:cs="Arial"/>
          <w:lang w:val="en-US"/>
        </w:rPr>
        <w:t>diagnózisához</w:t>
      </w:r>
      <w:proofErr w:type="spellEnd"/>
      <w:r>
        <w:rPr>
          <w:rFonts w:cs="Arial"/>
          <w:lang w:val="en-US"/>
        </w:rPr>
        <w:t xml:space="preserve"> </w:t>
      </w:r>
      <w:proofErr w:type="spellStart"/>
      <w:r>
        <w:rPr>
          <w:rFonts w:cs="Arial"/>
          <w:lang w:val="en-US"/>
        </w:rPr>
        <w:t>szükséges</w:t>
      </w:r>
      <w:proofErr w:type="spellEnd"/>
      <w:r>
        <w:rPr>
          <w:rFonts w:cs="Arial"/>
          <w:lang w:val="en-US"/>
        </w:rPr>
        <w:t xml:space="preserve"> </w:t>
      </w:r>
      <w:proofErr w:type="spellStart"/>
      <w:r>
        <w:rPr>
          <w:rFonts w:cs="Arial"/>
          <w:lang w:val="en-US"/>
        </w:rPr>
        <w:t>határértékeket</w:t>
      </w:r>
      <w:proofErr w:type="spellEnd"/>
      <w:r>
        <w:rPr>
          <w:rFonts w:cs="Arial"/>
          <w:lang w:val="en-US"/>
        </w:rPr>
        <w:t xml:space="preserve">. </w:t>
      </w:r>
      <w:proofErr w:type="spellStart"/>
      <w:r>
        <w:rPr>
          <w:rFonts w:cs="Arial"/>
          <w:lang w:val="en-US"/>
        </w:rPr>
        <w:t>Ez</w:t>
      </w:r>
      <w:proofErr w:type="spellEnd"/>
      <w:r>
        <w:rPr>
          <w:rFonts w:cs="Arial"/>
          <w:lang w:val="en-US"/>
        </w:rPr>
        <w:t xml:space="preserve"> </w:t>
      </w:r>
      <w:proofErr w:type="spellStart"/>
      <w:r>
        <w:rPr>
          <w:rFonts w:cs="Arial"/>
          <w:lang w:val="en-US"/>
        </w:rPr>
        <w:t>egy</w:t>
      </w:r>
      <w:proofErr w:type="spellEnd"/>
      <w:r>
        <w:rPr>
          <w:rFonts w:cs="Arial"/>
          <w:lang w:val="en-US"/>
        </w:rPr>
        <w:t xml:space="preserve"> </w:t>
      </w:r>
      <w:proofErr w:type="spellStart"/>
      <w:r>
        <w:rPr>
          <w:rFonts w:cs="Arial"/>
          <w:lang w:val="en-US"/>
        </w:rPr>
        <w:t>jelentős</w:t>
      </w:r>
      <w:proofErr w:type="spellEnd"/>
      <w:r>
        <w:rPr>
          <w:rFonts w:cs="Arial"/>
          <w:lang w:val="en-US"/>
        </w:rPr>
        <w:t xml:space="preserve"> </w:t>
      </w:r>
      <w:proofErr w:type="spellStart"/>
      <w:r>
        <w:rPr>
          <w:rFonts w:cs="Arial"/>
          <w:lang w:val="en-US"/>
        </w:rPr>
        <w:t>lépés</w:t>
      </w:r>
      <w:proofErr w:type="spellEnd"/>
      <w:r>
        <w:rPr>
          <w:rFonts w:cs="Arial"/>
          <w:lang w:val="en-US"/>
        </w:rPr>
        <w:t xml:space="preserve"> a </w:t>
      </w:r>
      <w:proofErr w:type="spellStart"/>
      <w:r>
        <w:rPr>
          <w:rFonts w:cs="Arial"/>
          <w:lang w:val="en-US"/>
        </w:rPr>
        <w:t>centrális</w:t>
      </w:r>
      <w:proofErr w:type="spellEnd"/>
      <w:r>
        <w:rPr>
          <w:rFonts w:cs="Arial"/>
          <w:lang w:val="en-US"/>
        </w:rPr>
        <w:t xml:space="preserve"> </w:t>
      </w:r>
      <w:proofErr w:type="spellStart"/>
      <w:r>
        <w:rPr>
          <w:rFonts w:cs="Arial"/>
          <w:lang w:val="en-US"/>
        </w:rPr>
        <w:t>vérnyomás</w:t>
      </w:r>
      <w:proofErr w:type="spellEnd"/>
      <w:r>
        <w:rPr>
          <w:rFonts w:cs="Arial"/>
          <w:lang w:val="en-US"/>
        </w:rPr>
        <w:t xml:space="preserve"> </w:t>
      </w:r>
      <w:proofErr w:type="spellStart"/>
      <w:r>
        <w:rPr>
          <w:rFonts w:cs="Arial"/>
          <w:lang w:val="en-US"/>
        </w:rPr>
        <w:t>klinikai</w:t>
      </w:r>
      <w:proofErr w:type="spellEnd"/>
      <w:r>
        <w:rPr>
          <w:rFonts w:cs="Arial"/>
          <w:lang w:val="en-US"/>
        </w:rPr>
        <w:t xml:space="preserve"> </w:t>
      </w:r>
      <w:proofErr w:type="spellStart"/>
      <w:r>
        <w:rPr>
          <w:rFonts w:cs="Arial"/>
          <w:lang w:val="en-US"/>
        </w:rPr>
        <w:t>alkalmazásának</w:t>
      </w:r>
      <w:proofErr w:type="spellEnd"/>
      <w:r>
        <w:rPr>
          <w:rFonts w:cs="Arial"/>
          <w:lang w:val="en-US"/>
        </w:rPr>
        <w:t xml:space="preserve"> </w:t>
      </w:r>
      <w:proofErr w:type="spellStart"/>
      <w:r>
        <w:rPr>
          <w:rFonts w:cs="Arial"/>
          <w:lang w:val="en-US"/>
        </w:rPr>
        <w:t>bevezetésében</w:t>
      </w:r>
      <w:proofErr w:type="spellEnd"/>
      <w:r>
        <w:rPr>
          <w:rFonts w:cs="Arial"/>
          <w:lang w:val="en-US"/>
        </w:rPr>
        <w:t xml:space="preserve">. </w:t>
      </w:r>
    </w:p>
    <w:p w:rsidR="003A02F1" w:rsidRDefault="003A02F1" w:rsidP="001A2C4C">
      <w:pPr>
        <w:autoSpaceDE w:val="0"/>
        <w:autoSpaceDN w:val="0"/>
        <w:adjustRightInd w:val="0"/>
        <w:spacing w:after="120" w:line="240" w:lineRule="auto"/>
        <w:jc w:val="both"/>
        <w:rPr>
          <w:rFonts w:cs="Arial"/>
          <w:lang w:val="en-US"/>
        </w:rPr>
      </w:pPr>
      <w:r>
        <w:rPr>
          <w:rFonts w:cs="Arial"/>
          <w:lang w:val="en-US"/>
        </w:rPr>
        <w:t xml:space="preserve">A </w:t>
      </w:r>
      <w:proofErr w:type="spellStart"/>
      <w:r>
        <w:rPr>
          <w:rFonts w:cs="Arial"/>
          <w:lang w:val="en-US"/>
        </w:rPr>
        <w:t>jelen</w:t>
      </w:r>
      <w:proofErr w:type="spellEnd"/>
      <w:r>
        <w:rPr>
          <w:rFonts w:cs="Arial"/>
          <w:lang w:val="en-US"/>
        </w:rPr>
        <w:t xml:space="preserve"> </w:t>
      </w:r>
      <w:proofErr w:type="spellStart"/>
      <w:r>
        <w:rPr>
          <w:rFonts w:cs="Arial"/>
          <w:lang w:val="en-US"/>
        </w:rPr>
        <w:t>Irányelvek</w:t>
      </w:r>
      <w:proofErr w:type="spellEnd"/>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otthon</w:t>
      </w:r>
      <w:proofErr w:type="spellEnd"/>
      <w:r>
        <w:rPr>
          <w:rFonts w:cs="Arial"/>
          <w:lang w:val="en-US"/>
        </w:rPr>
        <w:t xml:space="preserve"> </w:t>
      </w:r>
      <w:proofErr w:type="spellStart"/>
      <w:r>
        <w:rPr>
          <w:rFonts w:cs="Arial"/>
          <w:lang w:val="en-US"/>
        </w:rPr>
        <w:t>vagy</w:t>
      </w:r>
      <w:proofErr w:type="spellEnd"/>
      <w:r>
        <w:rPr>
          <w:rFonts w:cs="Arial"/>
          <w:lang w:val="en-US"/>
        </w:rPr>
        <w:t xml:space="preserve"> </w:t>
      </w:r>
      <w:proofErr w:type="spellStart"/>
      <w:r>
        <w:rPr>
          <w:rFonts w:cs="Arial"/>
          <w:lang w:val="en-US"/>
        </w:rPr>
        <w:t>rendelőben</w:t>
      </w:r>
      <w:proofErr w:type="spellEnd"/>
      <w:r>
        <w:rPr>
          <w:rFonts w:cs="Arial"/>
          <w:lang w:val="en-US"/>
        </w:rPr>
        <w:t xml:space="preserve"> </w:t>
      </w:r>
      <w:proofErr w:type="spellStart"/>
      <w:r>
        <w:rPr>
          <w:rFonts w:cs="Arial"/>
          <w:lang w:val="en-US"/>
        </w:rPr>
        <w:t>mért</w:t>
      </w:r>
      <w:proofErr w:type="spellEnd"/>
      <w:r>
        <w:rPr>
          <w:rFonts w:cs="Arial"/>
          <w:lang w:val="en-US"/>
        </w:rPr>
        <w:t xml:space="preserve"> </w:t>
      </w:r>
      <w:proofErr w:type="spellStart"/>
      <w:r>
        <w:rPr>
          <w:rFonts w:cs="Arial"/>
          <w:lang w:val="en-US"/>
        </w:rPr>
        <w:t>felkari</w:t>
      </w:r>
      <w:proofErr w:type="spellEnd"/>
      <w:r>
        <w:rPr>
          <w:rFonts w:cs="Arial"/>
          <w:lang w:val="en-US"/>
        </w:rPr>
        <w:t xml:space="preserve"> </w:t>
      </w:r>
      <w:proofErr w:type="spellStart"/>
      <w:r>
        <w:rPr>
          <w:rFonts w:cs="Arial"/>
          <w:lang w:val="en-US"/>
        </w:rPr>
        <w:t>vérnyomásértékekeken</w:t>
      </w:r>
      <w:proofErr w:type="spellEnd"/>
      <w:r>
        <w:rPr>
          <w:rFonts w:cs="Arial"/>
          <w:lang w:val="en-US"/>
        </w:rPr>
        <w:t xml:space="preserve"> </w:t>
      </w:r>
      <w:proofErr w:type="spellStart"/>
      <w:r>
        <w:rPr>
          <w:rFonts w:cs="Arial"/>
          <w:lang w:val="en-US"/>
        </w:rPr>
        <w:t>alapulnak</w:t>
      </w:r>
      <w:proofErr w:type="spellEnd"/>
      <w:r>
        <w:rPr>
          <w:rFonts w:cs="Arial"/>
          <w:lang w:val="en-US"/>
        </w:rPr>
        <w:t xml:space="preserve">. </w:t>
      </w:r>
      <w:proofErr w:type="spellStart"/>
      <w:r>
        <w:rPr>
          <w:rFonts w:cs="Arial"/>
          <w:lang w:val="en-US"/>
        </w:rPr>
        <w:t>Ez</w:t>
      </w:r>
      <w:proofErr w:type="spellEnd"/>
      <w:r>
        <w:rPr>
          <w:rFonts w:cs="Arial"/>
          <w:lang w:val="en-US"/>
        </w:rPr>
        <w:t xml:space="preserve"> a </w:t>
      </w:r>
      <w:proofErr w:type="spellStart"/>
      <w:r>
        <w:rPr>
          <w:rFonts w:cs="Arial"/>
          <w:lang w:val="en-US"/>
        </w:rPr>
        <w:t>tanulmány</w:t>
      </w:r>
      <w:proofErr w:type="spellEnd"/>
      <w:r>
        <w:rPr>
          <w:rFonts w:cs="Arial"/>
          <w:lang w:val="en-US"/>
        </w:rPr>
        <w:t xml:space="preserve"> a </w:t>
      </w:r>
      <w:proofErr w:type="spellStart"/>
      <w:r>
        <w:rPr>
          <w:rFonts w:cs="Arial"/>
          <w:lang w:val="en-US"/>
        </w:rPr>
        <w:t>cent</w:t>
      </w:r>
      <w:r w:rsidR="000D7FF4">
        <w:rPr>
          <w:rFonts w:cs="Arial"/>
          <w:lang w:val="en-US"/>
        </w:rPr>
        <w:t>rális</w:t>
      </w:r>
      <w:proofErr w:type="spellEnd"/>
      <w:r w:rsidR="000D7FF4">
        <w:rPr>
          <w:rFonts w:cs="Arial"/>
          <w:lang w:val="en-US"/>
        </w:rPr>
        <w:t xml:space="preserve"> </w:t>
      </w:r>
      <w:proofErr w:type="spellStart"/>
      <w:r w:rsidR="000D7FF4">
        <w:rPr>
          <w:rFonts w:cs="Arial"/>
          <w:lang w:val="en-US"/>
        </w:rPr>
        <w:t>vérnyomás</w:t>
      </w:r>
      <w:proofErr w:type="spellEnd"/>
      <w:r w:rsidR="000D7FF4">
        <w:rPr>
          <w:rFonts w:cs="Arial"/>
          <w:lang w:val="en-US"/>
        </w:rPr>
        <w:t xml:space="preserve"> </w:t>
      </w:r>
      <w:proofErr w:type="spellStart"/>
      <w:r w:rsidR="000D7FF4">
        <w:rPr>
          <w:rFonts w:cs="Arial"/>
          <w:lang w:val="en-US"/>
        </w:rPr>
        <w:t>mérésének</w:t>
      </w:r>
      <w:proofErr w:type="spellEnd"/>
      <w:r w:rsidR="000D7FF4">
        <w:rPr>
          <w:rFonts w:cs="Arial"/>
          <w:lang w:val="en-US"/>
        </w:rPr>
        <w:t xml:space="preserve"> </w:t>
      </w:r>
      <w:proofErr w:type="spellStart"/>
      <w:r w:rsidR="000D7FF4">
        <w:rPr>
          <w:rFonts w:cs="Arial"/>
          <w:lang w:val="en-US"/>
        </w:rPr>
        <w:t>alkalmazhatóságát</w:t>
      </w:r>
      <w:proofErr w:type="spellEnd"/>
      <w:r>
        <w:rPr>
          <w:rFonts w:cs="Arial"/>
          <w:lang w:val="en-US"/>
        </w:rPr>
        <w:t xml:space="preserve"> </w:t>
      </w:r>
      <w:proofErr w:type="spellStart"/>
      <w:r>
        <w:rPr>
          <w:rFonts w:cs="Arial"/>
          <w:lang w:val="en-US"/>
        </w:rPr>
        <w:t>mutatja</w:t>
      </w:r>
      <w:proofErr w:type="spellEnd"/>
      <w:r>
        <w:rPr>
          <w:rFonts w:cs="Arial"/>
          <w:lang w:val="en-US"/>
        </w:rPr>
        <w:t xml:space="preserve"> be. </w:t>
      </w:r>
    </w:p>
    <w:p w:rsidR="008D2283" w:rsidRPr="00416841" w:rsidRDefault="003A02F1" w:rsidP="001A2C4C">
      <w:pPr>
        <w:autoSpaceDE w:val="0"/>
        <w:autoSpaceDN w:val="0"/>
        <w:adjustRightInd w:val="0"/>
        <w:spacing w:after="120" w:line="240" w:lineRule="auto"/>
        <w:jc w:val="both"/>
        <w:rPr>
          <w:rFonts w:cs="Arial"/>
          <w:sz w:val="16"/>
          <w:szCs w:val="16"/>
          <w:lang w:val="en-US"/>
        </w:rPr>
      </w:pPr>
      <w:r w:rsidRPr="00156EDA">
        <w:rPr>
          <w:rFonts w:cs="Arial"/>
          <w:lang w:val="en-US"/>
        </w:rPr>
        <w:t>„</w:t>
      </w:r>
      <w:proofErr w:type="spellStart"/>
      <w:r w:rsidRPr="000D7FF4">
        <w:rPr>
          <w:rFonts w:cs="Arial"/>
          <w:b/>
          <w:lang w:val="en-US"/>
        </w:rPr>
        <w:t>Ez</w:t>
      </w:r>
      <w:proofErr w:type="spellEnd"/>
      <w:r w:rsidRPr="000D7FF4">
        <w:rPr>
          <w:rFonts w:cs="Arial"/>
          <w:b/>
          <w:lang w:val="en-US"/>
        </w:rPr>
        <w:t xml:space="preserve"> </w:t>
      </w:r>
      <w:proofErr w:type="spellStart"/>
      <w:r w:rsidRPr="000D7FF4">
        <w:rPr>
          <w:rFonts w:cs="Arial"/>
          <w:b/>
          <w:lang w:val="en-US"/>
        </w:rPr>
        <w:t>az</w:t>
      </w:r>
      <w:proofErr w:type="spellEnd"/>
      <w:r w:rsidRPr="000D7FF4">
        <w:rPr>
          <w:rFonts w:cs="Arial"/>
          <w:b/>
          <w:lang w:val="en-US"/>
        </w:rPr>
        <w:t xml:space="preserve"> </w:t>
      </w:r>
      <w:proofErr w:type="spellStart"/>
      <w:r w:rsidRPr="000D7FF4">
        <w:rPr>
          <w:rFonts w:cs="Arial"/>
          <w:b/>
          <w:lang w:val="en-US"/>
        </w:rPr>
        <w:t>első</w:t>
      </w:r>
      <w:proofErr w:type="spellEnd"/>
      <w:r w:rsidRPr="000D7FF4">
        <w:rPr>
          <w:rFonts w:cs="Arial"/>
          <w:b/>
          <w:lang w:val="en-US"/>
        </w:rPr>
        <w:t xml:space="preserve"> </w:t>
      </w:r>
      <w:proofErr w:type="spellStart"/>
      <w:r w:rsidRPr="000D7FF4">
        <w:rPr>
          <w:rFonts w:cs="Arial"/>
          <w:b/>
          <w:lang w:val="en-US"/>
        </w:rPr>
        <w:t>nagy</w:t>
      </w:r>
      <w:proofErr w:type="spellEnd"/>
      <w:r w:rsidRPr="000D7FF4">
        <w:rPr>
          <w:rFonts w:cs="Arial"/>
          <w:b/>
          <w:lang w:val="en-US"/>
        </w:rPr>
        <w:t xml:space="preserve"> </w:t>
      </w:r>
      <w:proofErr w:type="spellStart"/>
      <w:r w:rsidRPr="000D7FF4">
        <w:rPr>
          <w:rFonts w:cs="Arial"/>
          <w:b/>
          <w:lang w:val="en-US"/>
        </w:rPr>
        <w:t>tanulmány</w:t>
      </w:r>
      <w:proofErr w:type="spellEnd"/>
      <w:r w:rsidRPr="000D7FF4">
        <w:rPr>
          <w:rFonts w:cs="Arial"/>
          <w:b/>
          <w:lang w:val="en-US"/>
        </w:rPr>
        <w:t xml:space="preserve">, </w:t>
      </w:r>
      <w:proofErr w:type="spellStart"/>
      <w:r w:rsidRPr="000D7FF4">
        <w:rPr>
          <w:rFonts w:cs="Arial"/>
          <w:b/>
          <w:lang w:val="en-US"/>
        </w:rPr>
        <w:t>mely</w:t>
      </w:r>
      <w:proofErr w:type="spellEnd"/>
      <w:r w:rsidRPr="000D7FF4">
        <w:rPr>
          <w:rFonts w:cs="Arial"/>
          <w:b/>
          <w:lang w:val="en-US"/>
        </w:rPr>
        <w:t xml:space="preserve"> a </w:t>
      </w:r>
      <w:proofErr w:type="spellStart"/>
      <w:r w:rsidRPr="000D7FF4">
        <w:rPr>
          <w:rFonts w:cs="Arial"/>
          <w:b/>
          <w:lang w:val="en-US"/>
        </w:rPr>
        <w:t>centrális</w:t>
      </w:r>
      <w:proofErr w:type="spellEnd"/>
      <w:r w:rsidRPr="000D7FF4">
        <w:rPr>
          <w:rFonts w:cs="Arial"/>
          <w:b/>
          <w:lang w:val="en-US"/>
        </w:rPr>
        <w:t xml:space="preserve"> </w:t>
      </w:r>
      <w:proofErr w:type="spellStart"/>
      <w:r w:rsidRPr="000D7FF4">
        <w:rPr>
          <w:rFonts w:cs="Arial"/>
          <w:b/>
          <w:lang w:val="en-US"/>
        </w:rPr>
        <w:t>vérnyomás</w:t>
      </w:r>
      <w:proofErr w:type="spellEnd"/>
      <w:r w:rsidRPr="000D7FF4">
        <w:rPr>
          <w:rFonts w:cs="Arial"/>
          <w:b/>
          <w:lang w:val="en-US"/>
        </w:rPr>
        <w:t xml:space="preserve"> </w:t>
      </w:r>
      <w:proofErr w:type="spellStart"/>
      <w:r w:rsidRPr="000D7FF4">
        <w:rPr>
          <w:rFonts w:cs="Arial"/>
          <w:b/>
          <w:lang w:val="en-US"/>
        </w:rPr>
        <w:t>határértékeit</w:t>
      </w:r>
      <w:proofErr w:type="spellEnd"/>
      <w:r w:rsidRPr="000D7FF4">
        <w:rPr>
          <w:rFonts w:cs="Arial"/>
          <w:b/>
          <w:lang w:val="en-US"/>
        </w:rPr>
        <w:t xml:space="preserve"> </w:t>
      </w:r>
      <w:proofErr w:type="spellStart"/>
      <w:r w:rsidRPr="000D7FF4">
        <w:rPr>
          <w:rFonts w:cs="Arial"/>
          <w:b/>
          <w:lang w:val="en-US"/>
        </w:rPr>
        <w:t>meghatározza</w:t>
      </w:r>
      <w:proofErr w:type="spellEnd"/>
      <w:r w:rsidRPr="000D7FF4">
        <w:rPr>
          <w:rFonts w:cs="Arial"/>
          <w:b/>
          <w:lang w:val="en-US"/>
        </w:rPr>
        <w:t xml:space="preserve"> a </w:t>
      </w:r>
      <w:proofErr w:type="spellStart"/>
      <w:r w:rsidRPr="000D7FF4">
        <w:rPr>
          <w:rFonts w:cs="Arial"/>
          <w:b/>
          <w:lang w:val="en-US"/>
        </w:rPr>
        <w:t>magasvérnyomás</w:t>
      </w:r>
      <w:proofErr w:type="spellEnd"/>
      <w:r w:rsidRPr="000D7FF4">
        <w:rPr>
          <w:rFonts w:cs="Arial"/>
          <w:b/>
          <w:lang w:val="en-US"/>
        </w:rPr>
        <w:t xml:space="preserve"> </w:t>
      </w:r>
      <w:proofErr w:type="spellStart"/>
      <w:r w:rsidRPr="000D7FF4">
        <w:rPr>
          <w:rFonts w:cs="Arial"/>
          <w:b/>
          <w:lang w:val="en-US"/>
        </w:rPr>
        <w:t>diagnózisában</w:t>
      </w:r>
      <w:proofErr w:type="spellEnd"/>
      <w:r>
        <w:rPr>
          <w:rFonts w:cs="Arial"/>
          <w:lang w:val="en-US"/>
        </w:rPr>
        <w:t xml:space="preserve">, </w:t>
      </w:r>
      <w:proofErr w:type="spellStart"/>
      <w:r w:rsidR="00416841">
        <w:rPr>
          <w:rFonts w:cs="Arial"/>
          <w:lang w:val="en-US"/>
        </w:rPr>
        <w:t>amely</w:t>
      </w:r>
      <w:proofErr w:type="spellEnd"/>
      <w:r w:rsidR="00416841">
        <w:rPr>
          <w:rFonts w:cs="Arial"/>
          <w:lang w:val="en-US"/>
        </w:rPr>
        <w:t xml:space="preserve"> a </w:t>
      </w:r>
      <w:proofErr w:type="spellStart"/>
      <w:r w:rsidR="00416841">
        <w:rPr>
          <w:rFonts w:cs="Arial"/>
          <w:lang w:val="en-US"/>
        </w:rPr>
        <w:t>komoly</w:t>
      </w:r>
      <w:proofErr w:type="spellEnd"/>
      <w:r w:rsidR="00416841">
        <w:rPr>
          <w:rFonts w:cs="Arial"/>
          <w:lang w:val="en-US"/>
        </w:rPr>
        <w:t xml:space="preserve"> </w:t>
      </w:r>
      <w:proofErr w:type="spellStart"/>
      <w:r w:rsidR="00416841">
        <w:rPr>
          <w:rFonts w:cs="Arial"/>
          <w:lang w:val="en-US"/>
        </w:rPr>
        <w:t>szív</w:t>
      </w:r>
      <w:proofErr w:type="spellEnd"/>
      <w:r w:rsidR="00416841">
        <w:rPr>
          <w:rFonts w:cs="Arial"/>
          <w:lang w:val="en-US"/>
        </w:rPr>
        <w:t xml:space="preserve">- </w:t>
      </w:r>
      <w:proofErr w:type="spellStart"/>
      <w:r w:rsidR="00416841">
        <w:rPr>
          <w:rFonts w:cs="Arial"/>
          <w:lang w:val="en-US"/>
        </w:rPr>
        <w:t>és</w:t>
      </w:r>
      <w:proofErr w:type="spellEnd"/>
      <w:r w:rsidR="00416841">
        <w:rPr>
          <w:rFonts w:cs="Arial"/>
          <w:lang w:val="en-US"/>
        </w:rPr>
        <w:t xml:space="preserve"> </w:t>
      </w:r>
      <w:proofErr w:type="spellStart"/>
      <w:r w:rsidR="00416841">
        <w:rPr>
          <w:rFonts w:cs="Arial"/>
          <w:lang w:val="en-US"/>
        </w:rPr>
        <w:t>érrendszeri</w:t>
      </w:r>
      <w:proofErr w:type="spellEnd"/>
      <w:r w:rsidR="00416841">
        <w:rPr>
          <w:rFonts w:cs="Arial"/>
          <w:lang w:val="en-US"/>
        </w:rPr>
        <w:t xml:space="preserve"> </w:t>
      </w:r>
      <w:proofErr w:type="spellStart"/>
      <w:r w:rsidR="00416841">
        <w:rPr>
          <w:rFonts w:cs="Arial"/>
          <w:lang w:val="en-US"/>
        </w:rPr>
        <w:t>események</w:t>
      </w:r>
      <w:proofErr w:type="spellEnd"/>
      <w:r w:rsidR="00416841">
        <w:rPr>
          <w:rFonts w:cs="Arial"/>
          <w:lang w:val="en-US"/>
        </w:rPr>
        <w:t xml:space="preserve"> </w:t>
      </w:r>
      <w:proofErr w:type="spellStart"/>
      <w:r w:rsidR="00416841">
        <w:rPr>
          <w:rFonts w:cs="Arial"/>
          <w:lang w:val="en-US"/>
        </w:rPr>
        <w:t>kockázatánák</w:t>
      </w:r>
      <w:proofErr w:type="spellEnd"/>
      <w:r w:rsidR="00416841">
        <w:rPr>
          <w:rFonts w:cs="Arial"/>
          <w:lang w:val="en-US"/>
        </w:rPr>
        <w:t xml:space="preserve"> </w:t>
      </w:r>
      <w:proofErr w:type="spellStart"/>
      <w:r w:rsidR="00416841">
        <w:rPr>
          <w:rFonts w:cs="Arial"/>
          <w:lang w:val="en-US"/>
        </w:rPr>
        <w:t>megha</w:t>
      </w:r>
      <w:r w:rsidR="000D7FF4">
        <w:rPr>
          <w:rFonts w:cs="Arial"/>
          <w:lang w:val="en-US"/>
        </w:rPr>
        <w:t>tátozásában</w:t>
      </w:r>
      <w:proofErr w:type="spellEnd"/>
      <w:r w:rsidR="000D7FF4">
        <w:rPr>
          <w:rFonts w:cs="Arial"/>
          <w:lang w:val="en-US"/>
        </w:rPr>
        <w:t xml:space="preserve"> is</w:t>
      </w:r>
      <w:r w:rsidR="00416841">
        <w:rPr>
          <w:rFonts w:cs="Arial"/>
          <w:lang w:val="en-US"/>
        </w:rPr>
        <w:t xml:space="preserve"> </w:t>
      </w:r>
      <w:proofErr w:type="spellStart"/>
      <w:r w:rsidR="00416841">
        <w:rPr>
          <w:rFonts w:cs="Arial"/>
          <w:lang w:val="en-US"/>
        </w:rPr>
        <w:t>szerepet</w:t>
      </w:r>
      <w:proofErr w:type="spellEnd"/>
      <w:r w:rsidR="00416841">
        <w:rPr>
          <w:rFonts w:cs="Arial"/>
          <w:lang w:val="en-US"/>
        </w:rPr>
        <w:t xml:space="preserve"> </w:t>
      </w:r>
      <w:proofErr w:type="spellStart"/>
      <w:r w:rsidR="00416841">
        <w:rPr>
          <w:rFonts w:cs="Arial"/>
          <w:lang w:val="en-US"/>
        </w:rPr>
        <w:t>játszik</w:t>
      </w:r>
      <w:proofErr w:type="spellEnd"/>
      <w:r w:rsidR="00416841">
        <w:rPr>
          <w:rFonts w:cs="Arial"/>
          <w:lang w:val="en-US"/>
        </w:rPr>
        <w:t xml:space="preserve">. A study </w:t>
      </w:r>
      <w:proofErr w:type="spellStart"/>
      <w:r w:rsidR="00416841">
        <w:rPr>
          <w:rFonts w:cs="Arial"/>
          <w:lang w:val="en-US"/>
        </w:rPr>
        <w:t>jelentősége</w:t>
      </w:r>
      <w:proofErr w:type="spellEnd"/>
      <w:r w:rsidR="00416841">
        <w:rPr>
          <w:rFonts w:cs="Arial"/>
          <w:lang w:val="en-US"/>
        </w:rPr>
        <w:t xml:space="preserve"> </w:t>
      </w:r>
      <w:proofErr w:type="spellStart"/>
      <w:r w:rsidR="00416841">
        <w:rPr>
          <w:rFonts w:cs="Arial"/>
          <w:lang w:val="en-US"/>
        </w:rPr>
        <w:t>abban</w:t>
      </w:r>
      <w:proofErr w:type="spellEnd"/>
      <w:r w:rsidR="00416841">
        <w:rPr>
          <w:rFonts w:cs="Arial"/>
          <w:lang w:val="en-US"/>
        </w:rPr>
        <w:t xml:space="preserve"> </w:t>
      </w:r>
      <w:proofErr w:type="spellStart"/>
      <w:r w:rsidR="00416841">
        <w:rPr>
          <w:rFonts w:cs="Arial"/>
          <w:lang w:val="en-US"/>
        </w:rPr>
        <w:t>áll</w:t>
      </w:r>
      <w:proofErr w:type="spellEnd"/>
      <w:r w:rsidR="00416841">
        <w:rPr>
          <w:rFonts w:cs="Arial"/>
          <w:lang w:val="en-US"/>
        </w:rPr>
        <w:t xml:space="preserve">, </w:t>
      </w:r>
      <w:proofErr w:type="spellStart"/>
      <w:r w:rsidR="00416841">
        <w:rPr>
          <w:rFonts w:cs="Arial"/>
          <w:lang w:val="en-US"/>
        </w:rPr>
        <w:t>hogy</w:t>
      </w:r>
      <w:proofErr w:type="spellEnd"/>
      <w:r w:rsidR="00416841" w:rsidRPr="000D7FF4">
        <w:rPr>
          <w:rFonts w:cs="Arial"/>
          <w:b/>
          <w:lang w:val="en-US"/>
        </w:rPr>
        <w:t xml:space="preserve"> a </w:t>
      </w:r>
      <w:proofErr w:type="spellStart"/>
      <w:r w:rsidR="00416841" w:rsidRPr="000D7FF4">
        <w:rPr>
          <w:rFonts w:cs="Arial"/>
          <w:b/>
          <w:lang w:val="en-US"/>
        </w:rPr>
        <w:t>szükséges</w:t>
      </w:r>
      <w:proofErr w:type="spellEnd"/>
      <w:r w:rsidR="00416841" w:rsidRPr="000D7FF4">
        <w:rPr>
          <w:rFonts w:cs="Arial"/>
          <w:b/>
          <w:lang w:val="en-US"/>
        </w:rPr>
        <w:t xml:space="preserve"> </w:t>
      </w:r>
      <w:proofErr w:type="spellStart"/>
      <w:r w:rsidR="00416841" w:rsidRPr="000D7FF4">
        <w:rPr>
          <w:rFonts w:cs="Arial"/>
          <w:b/>
          <w:lang w:val="en-US"/>
        </w:rPr>
        <w:t>centrális</w:t>
      </w:r>
      <w:proofErr w:type="spellEnd"/>
      <w:r w:rsidR="00416841" w:rsidRPr="000D7FF4">
        <w:rPr>
          <w:rFonts w:cs="Arial"/>
          <w:b/>
          <w:lang w:val="en-US"/>
        </w:rPr>
        <w:t xml:space="preserve"> </w:t>
      </w:r>
      <w:proofErr w:type="spellStart"/>
      <w:r w:rsidR="00416841" w:rsidRPr="000D7FF4">
        <w:rPr>
          <w:rFonts w:cs="Arial"/>
          <w:b/>
          <w:lang w:val="en-US"/>
        </w:rPr>
        <w:t>nyomás</w:t>
      </w:r>
      <w:proofErr w:type="spellEnd"/>
      <w:r w:rsidR="00416841" w:rsidRPr="000D7FF4">
        <w:rPr>
          <w:rFonts w:cs="Arial"/>
          <w:b/>
          <w:lang w:val="en-US"/>
        </w:rPr>
        <w:t xml:space="preserve"> </w:t>
      </w:r>
      <w:proofErr w:type="spellStart"/>
      <w:r w:rsidR="00416841" w:rsidRPr="000D7FF4">
        <w:rPr>
          <w:rFonts w:cs="Arial"/>
          <w:b/>
          <w:lang w:val="en-US"/>
        </w:rPr>
        <w:t>referenciaértékek</w:t>
      </w:r>
      <w:proofErr w:type="spellEnd"/>
      <w:r w:rsidR="00416841" w:rsidRPr="000D7FF4">
        <w:rPr>
          <w:rFonts w:cs="Arial"/>
          <w:b/>
          <w:lang w:val="en-US"/>
        </w:rPr>
        <w:t xml:space="preserve"> </w:t>
      </w:r>
      <w:proofErr w:type="spellStart"/>
      <w:r w:rsidR="00416841" w:rsidRPr="000D7FF4">
        <w:rPr>
          <w:rFonts w:cs="Arial"/>
          <w:b/>
          <w:lang w:val="en-US"/>
        </w:rPr>
        <w:t>már</w:t>
      </w:r>
      <w:proofErr w:type="spellEnd"/>
      <w:r w:rsidR="00416841" w:rsidRPr="000D7FF4">
        <w:rPr>
          <w:rFonts w:cs="Arial"/>
          <w:b/>
          <w:lang w:val="en-US"/>
        </w:rPr>
        <w:t xml:space="preserve"> </w:t>
      </w:r>
      <w:proofErr w:type="spellStart"/>
      <w:r w:rsidR="00416841" w:rsidRPr="000D7FF4">
        <w:rPr>
          <w:rFonts w:cs="Arial"/>
          <w:b/>
          <w:lang w:val="en-US"/>
        </w:rPr>
        <w:t>használhatóak</w:t>
      </w:r>
      <w:proofErr w:type="spellEnd"/>
      <w:r w:rsidR="00416841" w:rsidRPr="000D7FF4">
        <w:rPr>
          <w:rFonts w:cs="Arial"/>
          <w:b/>
          <w:lang w:val="en-US"/>
        </w:rPr>
        <w:t xml:space="preserve"> a </w:t>
      </w:r>
      <w:proofErr w:type="spellStart"/>
      <w:r w:rsidR="00416841" w:rsidRPr="000D7FF4">
        <w:rPr>
          <w:rFonts w:cs="Arial"/>
          <w:b/>
          <w:lang w:val="en-US"/>
        </w:rPr>
        <w:t>klinikai</w:t>
      </w:r>
      <w:proofErr w:type="spellEnd"/>
      <w:r w:rsidR="00416841" w:rsidRPr="000D7FF4">
        <w:rPr>
          <w:rFonts w:cs="Arial"/>
          <w:b/>
          <w:lang w:val="en-US"/>
        </w:rPr>
        <w:t xml:space="preserve"> </w:t>
      </w:r>
      <w:proofErr w:type="spellStart"/>
      <w:r w:rsidR="00416841" w:rsidRPr="000D7FF4">
        <w:rPr>
          <w:rFonts w:cs="Arial"/>
          <w:b/>
          <w:lang w:val="en-US"/>
        </w:rPr>
        <w:t>döntéshozatalban</w:t>
      </w:r>
      <w:proofErr w:type="spellEnd"/>
      <w:r w:rsidR="00416841" w:rsidRPr="000D7FF4">
        <w:rPr>
          <w:rFonts w:cs="Arial"/>
          <w:b/>
          <w:lang w:val="en-US"/>
        </w:rPr>
        <w:t xml:space="preserve"> </w:t>
      </w:r>
      <w:r>
        <w:rPr>
          <w:rFonts w:cs="Arial"/>
          <w:lang w:val="en-US"/>
        </w:rPr>
        <w:t xml:space="preserve">- </w:t>
      </w:r>
      <w:proofErr w:type="spellStart"/>
      <w:r>
        <w:rPr>
          <w:rFonts w:cs="Arial"/>
          <w:lang w:val="en-US"/>
        </w:rPr>
        <w:t>mondta</w:t>
      </w:r>
      <w:proofErr w:type="spellEnd"/>
      <w:r>
        <w:rPr>
          <w:rFonts w:cs="Arial"/>
          <w:lang w:val="en-US"/>
        </w:rPr>
        <w:t xml:space="preserve"> </w:t>
      </w:r>
      <w:r w:rsidRPr="00156EDA">
        <w:rPr>
          <w:rFonts w:cs="Arial"/>
          <w:lang w:val="en-US"/>
        </w:rPr>
        <w:t>Duncan Ross</w:t>
      </w:r>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AtCor</w:t>
      </w:r>
      <w:proofErr w:type="spellEnd"/>
      <w:r>
        <w:rPr>
          <w:rFonts w:cs="Arial"/>
          <w:lang w:val="en-US"/>
        </w:rPr>
        <w:t xml:space="preserve"> Medical </w:t>
      </w:r>
      <w:proofErr w:type="spellStart"/>
      <w:r>
        <w:rPr>
          <w:rFonts w:cs="Arial"/>
          <w:lang w:val="en-US"/>
        </w:rPr>
        <w:t>vezérigazgatója</w:t>
      </w:r>
      <w:proofErr w:type="spellEnd"/>
      <w:r w:rsidRPr="00156EDA">
        <w:rPr>
          <w:rFonts w:cs="Arial"/>
          <w:lang w:val="en-US"/>
        </w:rPr>
        <w:t xml:space="preserve">. </w:t>
      </w:r>
    </w:p>
    <w:p w:rsidR="007236AA" w:rsidRPr="000D7FF4" w:rsidRDefault="007236AA" w:rsidP="001A2C4C">
      <w:pPr>
        <w:autoSpaceDE w:val="0"/>
        <w:autoSpaceDN w:val="0"/>
        <w:adjustRightInd w:val="0"/>
        <w:spacing w:after="120" w:line="240" w:lineRule="auto"/>
        <w:jc w:val="both"/>
        <w:rPr>
          <w:rFonts w:cs="Arial"/>
          <w:b/>
          <w:lang w:val="en-US"/>
        </w:rPr>
      </w:pPr>
      <w:r w:rsidRPr="000D7FF4">
        <w:rPr>
          <w:rFonts w:cs="Arial"/>
          <w:b/>
          <w:lang w:val="en-US"/>
        </w:rPr>
        <w:t xml:space="preserve">A </w:t>
      </w:r>
      <w:proofErr w:type="spellStart"/>
      <w:r w:rsidRPr="000D7FF4">
        <w:rPr>
          <w:rFonts w:cs="Arial"/>
          <w:b/>
          <w:lang w:val="en-US"/>
        </w:rPr>
        <w:t>szerzők</w:t>
      </w:r>
      <w:proofErr w:type="spellEnd"/>
      <w:r w:rsidRPr="000D7FF4">
        <w:rPr>
          <w:rFonts w:cs="Arial"/>
          <w:b/>
          <w:lang w:val="en-US"/>
        </w:rPr>
        <w:t xml:space="preserve"> </w:t>
      </w:r>
      <w:proofErr w:type="spellStart"/>
      <w:r w:rsidRPr="000D7FF4">
        <w:rPr>
          <w:rFonts w:cs="Arial"/>
          <w:b/>
          <w:lang w:val="en-US"/>
        </w:rPr>
        <w:t>definiálták</w:t>
      </w:r>
      <w:proofErr w:type="spellEnd"/>
      <w:r w:rsidRPr="000D7FF4">
        <w:rPr>
          <w:rFonts w:cs="Arial"/>
          <w:b/>
          <w:lang w:val="en-US"/>
        </w:rPr>
        <w:t xml:space="preserve"> </w:t>
      </w:r>
      <w:proofErr w:type="spellStart"/>
      <w:r w:rsidRPr="000D7FF4">
        <w:rPr>
          <w:rFonts w:cs="Arial"/>
          <w:b/>
          <w:lang w:val="en-US"/>
        </w:rPr>
        <w:t>az</w:t>
      </w:r>
      <w:proofErr w:type="spellEnd"/>
      <w:r w:rsidRPr="000D7FF4">
        <w:rPr>
          <w:rFonts w:cs="Arial"/>
          <w:b/>
          <w:lang w:val="en-US"/>
        </w:rPr>
        <w:t xml:space="preserve"> </w:t>
      </w:r>
      <w:proofErr w:type="spellStart"/>
      <w:r w:rsidRPr="000D7FF4">
        <w:rPr>
          <w:rFonts w:cs="Arial"/>
          <w:b/>
          <w:lang w:val="en-US"/>
        </w:rPr>
        <w:t>optimális</w:t>
      </w:r>
      <w:proofErr w:type="spellEnd"/>
      <w:r w:rsidRPr="000D7FF4">
        <w:rPr>
          <w:rFonts w:cs="Arial"/>
          <w:b/>
          <w:lang w:val="en-US"/>
        </w:rPr>
        <w:t xml:space="preserve"> (110/80 </w:t>
      </w:r>
      <w:proofErr w:type="spellStart"/>
      <w:r w:rsidRPr="000D7FF4">
        <w:rPr>
          <w:rFonts w:cs="Arial"/>
          <w:b/>
          <w:lang w:val="en-US"/>
        </w:rPr>
        <w:t>Hgmm</w:t>
      </w:r>
      <w:proofErr w:type="spellEnd"/>
      <w:r w:rsidRPr="000D7FF4">
        <w:rPr>
          <w:rFonts w:cs="Arial"/>
          <w:b/>
          <w:lang w:val="en-US"/>
        </w:rPr>
        <w:t xml:space="preserve">) </w:t>
      </w:r>
      <w:proofErr w:type="spellStart"/>
      <w:r w:rsidRPr="000D7FF4">
        <w:rPr>
          <w:rFonts w:cs="Arial"/>
          <w:b/>
          <w:lang w:val="en-US"/>
        </w:rPr>
        <w:t>és</w:t>
      </w:r>
      <w:proofErr w:type="spellEnd"/>
      <w:r w:rsidRPr="000D7FF4">
        <w:rPr>
          <w:rFonts w:cs="Arial"/>
          <w:b/>
          <w:lang w:val="en-US"/>
        </w:rPr>
        <w:t xml:space="preserve"> a </w:t>
      </w:r>
      <w:proofErr w:type="spellStart"/>
      <w:r w:rsidRPr="000D7FF4">
        <w:rPr>
          <w:rFonts w:cs="Arial"/>
          <w:b/>
          <w:lang w:val="en-US"/>
        </w:rPr>
        <w:t>magasvérnyomás</w:t>
      </w:r>
      <w:proofErr w:type="spellEnd"/>
      <w:r w:rsidRPr="000D7FF4">
        <w:rPr>
          <w:rFonts w:cs="Arial"/>
          <w:b/>
          <w:lang w:val="en-US"/>
        </w:rPr>
        <w:t xml:space="preserve"> </w:t>
      </w:r>
      <w:proofErr w:type="spellStart"/>
      <w:r w:rsidRPr="000D7FF4">
        <w:rPr>
          <w:rFonts w:cs="Arial"/>
          <w:b/>
          <w:lang w:val="en-US"/>
        </w:rPr>
        <w:t>definíciójának</w:t>
      </w:r>
      <w:proofErr w:type="spellEnd"/>
      <w:r w:rsidRPr="000D7FF4">
        <w:rPr>
          <w:rFonts w:cs="Arial"/>
          <w:b/>
          <w:lang w:val="en-US"/>
        </w:rPr>
        <w:t xml:space="preserve"> (130/90 </w:t>
      </w:r>
      <w:proofErr w:type="spellStart"/>
      <w:r w:rsidRPr="000D7FF4">
        <w:rPr>
          <w:rFonts w:cs="Arial"/>
          <w:b/>
          <w:lang w:val="en-US"/>
        </w:rPr>
        <w:t>Hgmm</w:t>
      </w:r>
      <w:proofErr w:type="spellEnd"/>
      <w:r w:rsidRPr="000D7FF4">
        <w:rPr>
          <w:rFonts w:cs="Arial"/>
          <w:b/>
          <w:lang w:val="en-US"/>
        </w:rPr>
        <w:t xml:space="preserve">) </w:t>
      </w:r>
      <w:proofErr w:type="spellStart"/>
      <w:r w:rsidRPr="000D7FF4">
        <w:rPr>
          <w:rFonts w:cs="Arial"/>
          <w:b/>
          <w:lang w:val="en-US"/>
        </w:rPr>
        <w:t>határértékeket</w:t>
      </w:r>
      <w:proofErr w:type="spellEnd"/>
      <w:r w:rsidRPr="000D7FF4">
        <w:rPr>
          <w:rFonts w:cs="Arial"/>
          <w:b/>
          <w:lang w:val="en-US"/>
        </w:rPr>
        <w:t>.</w:t>
      </w:r>
    </w:p>
    <w:p w:rsidR="00E55DC4" w:rsidRPr="00156EDA" w:rsidRDefault="00E55DC4" w:rsidP="001A2C4C">
      <w:pPr>
        <w:autoSpaceDE w:val="0"/>
        <w:autoSpaceDN w:val="0"/>
        <w:adjustRightInd w:val="0"/>
        <w:spacing w:after="120" w:line="240" w:lineRule="auto"/>
        <w:jc w:val="both"/>
        <w:rPr>
          <w:rFonts w:cs="Arial"/>
          <w:lang w:val="en-US"/>
        </w:rPr>
      </w:pPr>
      <w:proofErr w:type="spellStart"/>
      <w:r>
        <w:rPr>
          <w:rFonts w:cs="Arial"/>
          <w:lang w:val="en-US"/>
        </w:rPr>
        <w:t>Ezeket</w:t>
      </w:r>
      <w:proofErr w:type="spellEnd"/>
      <w:r>
        <w:rPr>
          <w:rFonts w:cs="Arial"/>
          <w:lang w:val="en-US"/>
        </w:rPr>
        <w:t xml:space="preserve"> </w:t>
      </w:r>
      <w:proofErr w:type="spellStart"/>
      <w:r>
        <w:rPr>
          <w:rFonts w:cs="Arial"/>
          <w:lang w:val="en-US"/>
        </w:rPr>
        <w:t>az</w:t>
      </w:r>
      <w:proofErr w:type="spellEnd"/>
      <w:r>
        <w:rPr>
          <w:rFonts w:cs="Arial"/>
          <w:lang w:val="en-US"/>
        </w:rPr>
        <w:t xml:space="preserve"> </w:t>
      </w:r>
      <w:proofErr w:type="spellStart"/>
      <w:r>
        <w:rPr>
          <w:rFonts w:cs="Arial"/>
          <w:lang w:val="en-US"/>
        </w:rPr>
        <w:t>értékeket</w:t>
      </w:r>
      <w:proofErr w:type="spellEnd"/>
      <w:r>
        <w:rPr>
          <w:rFonts w:cs="Arial"/>
          <w:lang w:val="en-US"/>
        </w:rPr>
        <w:t xml:space="preserve"> </w:t>
      </w:r>
      <w:proofErr w:type="spellStart"/>
      <w:r>
        <w:rPr>
          <w:rFonts w:cs="Arial"/>
          <w:lang w:val="en-US"/>
        </w:rPr>
        <w:t>használva</w:t>
      </w:r>
      <w:proofErr w:type="spellEnd"/>
      <w:r>
        <w:rPr>
          <w:rFonts w:cs="Arial"/>
          <w:lang w:val="en-US"/>
        </w:rPr>
        <w:t xml:space="preserve"> </w:t>
      </w:r>
      <w:r w:rsidR="009C361C">
        <w:rPr>
          <w:rFonts w:cs="Arial"/>
          <w:lang w:val="en-US"/>
        </w:rPr>
        <w:t xml:space="preserve">a </w:t>
      </w:r>
      <w:proofErr w:type="spellStart"/>
      <w:r w:rsidR="009C361C">
        <w:rPr>
          <w:rFonts w:cs="Arial"/>
          <w:lang w:val="en-US"/>
        </w:rPr>
        <w:t>relatív</w:t>
      </w:r>
      <w:proofErr w:type="spellEnd"/>
      <w:r w:rsidR="009C361C">
        <w:rPr>
          <w:rFonts w:cs="Arial"/>
          <w:lang w:val="en-US"/>
        </w:rPr>
        <w:t xml:space="preserve"> </w:t>
      </w:r>
      <w:proofErr w:type="spellStart"/>
      <w:r w:rsidR="009C361C">
        <w:rPr>
          <w:rFonts w:cs="Arial"/>
          <w:lang w:val="en-US"/>
        </w:rPr>
        <w:t>kockázat</w:t>
      </w:r>
      <w:proofErr w:type="spellEnd"/>
      <w:r w:rsidR="009C361C">
        <w:rPr>
          <w:rFonts w:cs="Arial"/>
          <w:lang w:val="en-US"/>
        </w:rPr>
        <w:t xml:space="preserve"> </w:t>
      </w:r>
      <w:proofErr w:type="spellStart"/>
      <w:r w:rsidR="00365F0C">
        <w:rPr>
          <w:rFonts w:cs="Arial"/>
          <w:lang w:val="en-US"/>
        </w:rPr>
        <w:t>szignifi</w:t>
      </w:r>
      <w:r w:rsidR="000D7FF4">
        <w:rPr>
          <w:rFonts w:cs="Arial"/>
          <w:lang w:val="en-US"/>
        </w:rPr>
        <w:t>kánsnak</w:t>
      </w:r>
      <w:proofErr w:type="spellEnd"/>
      <w:r w:rsidR="000D7FF4">
        <w:rPr>
          <w:rFonts w:cs="Arial"/>
          <w:lang w:val="en-US"/>
        </w:rPr>
        <w:t xml:space="preserve"> </w:t>
      </w:r>
      <w:proofErr w:type="spellStart"/>
      <w:r w:rsidR="000D7FF4">
        <w:rPr>
          <w:rFonts w:cs="Arial"/>
          <w:lang w:val="en-US"/>
        </w:rPr>
        <w:t>bizonyult</w:t>
      </w:r>
      <w:proofErr w:type="spellEnd"/>
      <w:r w:rsidR="000D7FF4">
        <w:rPr>
          <w:rFonts w:cs="Arial"/>
          <w:lang w:val="en-US"/>
        </w:rPr>
        <w:t xml:space="preserve">, </w:t>
      </w:r>
      <w:proofErr w:type="spellStart"/>
      <w:r w:rsidR="000D7FF4">
        <w:rPr>
          <w:rFonts w:cs="Arial"/>
          <w:lang w:val="en-US"/>
        </w:rPr>
        <w:t>emelkedett</w:t>
      </w:r>
      <w:proofErr w:type="spellEnd"/>
      <w:r w:rsidR="000D7FF4">
        <w:rPr>
          <w:rFonts w:cs="Arial"/>
          <w:lang w:val="en-US"/>
        </w:rPr>
        <w:t xml:space="preserve"> </w:t>
      </w:r>
      <w:proofErr w:type="spellStart"/>
      <w:r w:rsidR="000D7FF4">
        <w:rPr>
          <w:rFonts w:cs="Arial"/>
          <w:lang w:val="en-US"/>
        </w:rPr>
        <w:t>centrális</w:t>
      </w:r>
      <w:proofErr w:type="spellEnd"/>
      <w:r w:rsidR="000D7FF4">
        <w:rPr>
          <w:rFonts w:cs="Arial"/>
          <w:lang w:val="en-US"/>
        </w:rPr>
        <w:t xml:space="preserve"> </w:t>
      </w:r>
      <w:proofErr w:type="spellStart"/>
      <w:r w:rsidR="000D7FF4">
        <w:rPr>
          <w:rFonts w:cs="Arial"/>
          <w:lang w:val="en-US"/>
        </w:rPr>
        <w:t>vérnyomásnál</w:t>
      </w:r>
      <w:proofErr w:type="spellEnd"/>
      <w:r w:rsidR="000D7FF4">
        <w:rPr>
          <w:rFonts w:cs="Arial"/>
          <w:lang w:val="en-US"/>
        </w:rPr>
        <w:t xml:space="preserve"> </w:t>
      </w:r>
      <w:proofErr w:type="spellStart"/>
      <w:r w:rsidR="000D7FF4">
        <w:rPr>
          <w:rFonts w:cs="Arial"/>
          <w:lang w:val="en-US"/>
        </w:rPr>
        <w:t>szív-és</w:t>
      </w:r>
      <w:proofErr w:type="spellEnd"/>
      <w:r w:rsidR="000D7FF4">
        <w:rPr>
          <w:rFonts w:cs="Arial"/>
          <w:lang w:val="en-US"/>
        </w:rPr>
        <w:t xml:space="preserve"> </w:t>
      </w:r>
      <w:proofErr w:type="spellStart"/>
      <w:r w:rsidR="000D7FF4">
        <w:rPr>
          <w:rFonts w:cs="Arial"/>
          <w:lang w:val="en-US"/>
        </w:rPr>
        <w:t>érrendszeri</w:t>
      </w:r>
      <w:proofErr w:type="spellEnd"/>
      <w:r w:rsidR="000D7FF4">
        <w:rPr>
          <w:rFonts w:cs="Arial"/>
          <w:lang w:val="en-US"/>
        </w:rPr>
        <w:t xml:space="preserve"> </w:t>
      </w:r>
      <w:proofErr w:type="spellStart"/>
      <w:r w:rsidR="000D7FF4">
        <w:rPr>
          <w:rFonts w:cs="Arial"/>
          <w:lang w:val="en-US"/>
        </w:rPr>
        <w:t>eredetű</w:t>
      </w:r>
      <w:proofErr w:type="spellEnd"/>
      <w:r w:rsidR="000D7FF4">
        <w:rPr>
          <w:rFonts w:cs="Arial"/>
          <w:lang w:val="en-US"/>
        </w:rPr>
        <w:t xml:space="preserve"> </w:t>
      </w:r>
      <w:proofErr w:type="spellStart"/>
      <w:r w:rsidR="000D7FF4">
        <w:rPr>
          <w:rFonts w:cs="Arial"/>
          <w:lang w:val="en-US"/>
        </w:rPr>
        <w:t>halálozásra</w:t>
      </w:r>
      <w:proofErr w:type="spellEnd"/>
      <w:r w:rsidR="000D7FF4">
        <w:rPr>
          <w:rFonts w:cs="Arial"/>
          <w:lang w:val="en-US"/>
        </w:rPr>
        <w:t xml:space="preserve">, </w:t>
      </w:r>
      <w:proofErr w:type="spellStart"/>
      <w:r w:rsidR="000D7FF4">
        <w:rPr>
          <w:rFonts w:cs="Arial"/>
          <w:lang w:val="en-US"/>
        </w:rPr>
        <w:t>összhalálozásra</w:t>
      </w:r>
      <w:proofErr w:type="spellEnd"/>
      <w:r w:rsidR="000D7FF4">
        <w:rPr>
          <w:rFonts w:cs="Arial"/>
          <w:lang w:val="en-US"/>
        </w:rPr>
        <w:t xml:space="preserve"> </w:t>
      </w:r>
      <w:proofErr w:type="spellStart"/>
      <w:r w:rsidR="000D7FF4">
        <w:rPr>
          <w:rFonts w:cs="Arial"/>
          <w:lang w:val="en-US"/>
        </w:rPr>
        <w:t>és</w:t>
      </w:r>
      <w:proofErr w:type="spellEnd"/>
      <w:r w:rsidR="000D7FF4">
        <w:rPr>
          <w:rFonts w:cs="Arial"/>
          <w:lang w:val="en-US"/>
        </w:rPr>
        <w:t xml:space="preserve"> stroke </w:t>
      </w:r>
      <w:proofErr w:type="spellStart"/>
      <w:r w:rsidR="000D7FF4">
        <w:rPr>
          <w:rFonts w:cs="Arial"/>
          <w:lang w:val="en-US"/>
        </w:rPr>
        <w:t>eredetű</w:t>
      </w:r>
      <w:proofErr w:type="spellEnd"/>
      <w:r w:rsidR="000D7FF4">
        <w:rPr>
          <w:rFonts w:cs="Arial"/>
          <w:lang w:val="en-US"/>
        </w:rPr>
        <w:t xml:space="preserve"> </w:t>
      </w:r>
      <w:proofErr w:type="spellStart"/>
      <w:r w:rsidR="000D7FF4">
        <w:rPr>
          <w:rFonts w:cs="Arial"/>
          <w:lang w:val="en-US"/>
        </w:rPr>
        <w:t>halálozásra</w:t>
      </w:r>
      <w:proofErr w:type="spellEnd"/>
      <w:r w:rsidR="000D7FF4">
        <w:rPr>
          <w:rFonts w:cs="Arial"/>
          <w:lang w:val="en-US"/>
        </w:rPr>
        <w:t xml:space="preserve">. </w:t>
      </w:r>
    </w:p>
    <w:p w:rsidR="000D7FF4" w:rsidRDefault="000D7FF4" w:rsidP="001A2C4C">
      <w:pPr>
        <w:autoSpaceDE w:val="0"/>
        <w:autoSpaceDN w:val="0"/>
        <w:adjustRightInd w:val="0"/>
        <w:spacing w:after="120" w:line="240" w:lineRule="auto"/>
        <w:jc w:val="both"/>
        <w:rPr>
          <w:rFonts w:cs="Arial"/>
          <w:sz w:val="16"/>
          <w:szCs w:val="16"/>
          <w:lang w:val="en-US"/>
        </w:rPr>
      </w:pPr>
    </w:p>
    <w:p w:rsidR="000D7FF4" w:rsidRPr="00827DC6" w:rsidRDefault="000D7FF4" w:rsidP="001A2C4C">
      <w:pPr>
        <w:autoSpaceDE w:val="0"/>
        <w:autoSpaceDN w:val="0"/>
        <w:adjustRightInd w:val="0"/>
        <w:spacing w:after="120" w:line="240" w:lineRule="auto"/>
        <w:jc w:val="both"/>
        <w:rPr>
          <w:rFonts w:cs="Arial"/>
          <w:sz w:val="16"/>
          <w:szCs w:val="16"/>
          <w:lang w:val="en-US"/>
        </w:rPr>
      </w:pPr>
      <w:r w:rsidRPr="00827DC6">
        <w:rPr>
          <w:rFonts w:cs="Arial"/>
          <w:sz w:val="16"/>
          <w:szCs w:val="16"/>
          <w:lang w:val="en-US"/>
        </w:rPr>
        <w:t>A new study has determined the cut-off values for optimal levels of central pressures and for the diagnosis of hypertension (high blood pressure), a significant advancement to support adoption of central blood pressure measurement into clinical practice.</w:t>
      </w:r>
    </w:p>
    <w:p w:rsidR="000D7FF4" w:rsidRPr="003A02F1" w:rsidRDefault="000D7FF4" w:rsidP="001A2C4C">
      <w:pPr>
        <w:autoSpaceDE w:val="0"/>
        <w:autoSpaceDN w:val="0"/>
        <w:adjustRightInd w:val="0"/>
        <w:spacing w:after="120" w:line="240" w:lineRule="auto"/>
        <w:jc w:val="both"/>
        <w:rPr>
          <w:rFonts w:cs="Arial"/>
          <w:sz w:val="16"/>
          <w:szCs w:val="16"/>
          <w:lang w:val="en-US"/>
        </w:rPr>
      </w:pPr>
      <w:r w:rsidRPr="003A02F1">
        <w:rPr>
          <w:rFonts w:cs="Arial"/>
          <w:sz w:val="16"/>
          <w:szCs w:val="16"/>
          <w:lang w:val="en-US"/>
        </w:rPr>
        <w:t xml:space="preserve">The current guidelines rely on cuff blood pressure measurements made at the clinic or the home, and the study results facilitate the use of central blood pressure in clinical practice. </w:t>
      </w:r>
    </w:p>
    <w:p w:rsidR="000D7FF4" w:rsidRPr="00416841" w:rsidRDefault="000D7FF4" w:rsidP="001A2C4C">
      <w:pPr>
        <w:autoSpaceDE w:val="0"/>
        <w:autoSpaceDN w:val="0"/>
        <w:adjustRightInd w:val="0"/>
        <w:spacing w:after="120" w:line="240" w:lineRule="auto"/>
        <w:jc w:val="both"/>
        <w:rPr>
          <w:rFonts w:cs="Arial"/>
          <w:sz w:val="16"/>
          <w:szCs w:val="16"/>
          <w:lang w:val="en-US"/>
        </w:rPr>
      </w:pPr>
      <w:r w:rsidRPr="00416841">
        <w:rPr>
          <w:rFonts w:cs="Arial"/>
          <w:sz w:val="16"/>
          <w:szCs w:val="16"/>
          <w:lang w:val="en-US"/>
        </w:rPr>
        <w:t xml:space="preserve">„This is the first major study to establish thresholds of central pressure in diagnosing hypertension, above which there is significantly increased risk of serious cardiovascular events. The paper is important as it addresses the need for more specific reference standards for central blood pressure that can be used as guidelines for clinical decision making,” said Duncan Ross, </w:t>
      </w:r>
      <w:proofErr w:type="spellStart"/>
      <w:r w:rsidRPr="00416841">
        <w:rPr>
          <w:rFonts w:cs="Arial"/>
          <w:sz w:val="16"/>
          <w:szCs w:val="16"/>
          <w:lang w:val="en-US"/>
        </w:rPr>
        <w:t>AtCor</w:t>
      </w:r>
      <w:proofErr w:type="spellEnd"/>
      <w:r w:rsidRPr="00416841">
        <w:rPr>
          <w:rFonts w:cs="Arial"/>
          <w:sz w:val="16"/>
          <w:szCs w:val="16"/>
          <w:lang w:val="en-US"/>
        </w:rPr>
        <w:t xml:space="preserve"> Medical CEO. </w:t>
      </w:r>
    </w:p>
    <w:p w:rsidR="000D7FF4" w:rsidRPr="007236AA" w:rsidRDefault="000D7FF4" w:rsidP="001A2C4C">
      <w:pPr>
        <w:autoSpaceDE w:val="0"/>
        <w:autoSpaceDN w:val="0"/>
        <w:adjustRightInd w:val="0"/>
        <w:spacing w:after="120" w:line="240" w:lineRule="auto"/>
        <w:jc w:val="both"/>
        <w:rPr>
          <w:rFonts w:cs="Arial"/>
          <w:sz w:val="16"/>
          <w:szCs w:val="16"/>
          <w:lang w:val="en-US"/>
        </w:rPr>
      </w:pPr>
      <w:r w:rsidRPr="007236AA">
        <w:rPr>
          <w:rFonts w:cs="Arial"/>
          <w:sz w:val="16"/>
          <w:szCs w:val="16"/>
          <w:lang w:val="en-US"/>
        </w:rPr>
        <w:t xml:space="preserve">Based on sophisticated statistical modeling, the authors determined that </w:t>
      </w:r>
      <w:r w:rsidRPr="00E55DC4">
        <w:rPr>
          <w:rFonts w:cs="Arial"/>
          <w:sz w:val="16"/>
          <w:szCs w:val="16"/>
          <w:lang w:val="en-US"/>
        </w:rPr>
        <w:t>optimal central aortic blood pressure was 110/80mmHg and that 130/90mmHg was the central aortic blood pressure threshold for hypertension.</w:t>
      </w:r>
    </w:p>
    <w:p w:rsidR="008D2283" w:rsidRDefault="008D2283" w:rsidP="001A2C4C">
      <w:pPr>
        <w:autoSpaceDE w:val="0"/>
        <w:autoSpaceDN w:val="0"/>
        <w:adjustRightInd w:val="0"/>
        <w:spacing w:after="120" w:line="240" w:lineRule="auto"/>
        <w:jc w:val="both"/>
        <w:rPr>
          <w:rFonts w:cs="Arial"/>
          <w:sz w:val="16"/>
          <w:szCs w:val="16"/>
          <w:lang w:val="en-US"/>
        </w:rPr>
      </w:pPr>
      <w:r w:rsidRPr="000D7FF4">
        <w:rPr>
          <w:rFonts w:cs="Arial"/>
          <w:sz w:val="16"/>
          <w:szCs w:val="16"/>
          <w:lang w:val="en-US"/>
        </w:rPr>
        <w:t xml:space="preserve">Using these </w:t>
      </w:r>
      <w:proofErr w:type="gramStart"/>
      <w:r w:rsidRPr="000D7FF4">
        <w:rPr>
          <w:rFonts w:cs="Arial"/>
          <w:sz w:val="16"/>
          <w:szCs w:val="16"/>
          <w:lang w:val="en-US"/>
        </w:rPr>
        <w:t>values</w:t>
      </w:r>
      <w:proofErr w:type="gramEnd"/>
      <w:r w:rsidRPr="000D7FF4">
        <w:rPr>
          <w:rFonts w:cs="Arial"/>
          <w:sz w:val="16"/>
          <w:szCs w:val="16"/>
          <w:lang w:val="en-US"/>
        </w:rPr>
        <w:t xml:space="preserve"> they reported highly significant hazard ratios based on elevated central aortic</w:t>
      </w:r>
      <w:r w:rsidR="005C0F6F" w:rsidRPr="000D7FF4">
        <w:rPr>
          <w:rFonts w:cs="Arial"/>
          <w:sz w:val="16"/>
          <w:szCs w:val="16"/>
          <w:lang w:val="en-US"/>
        </w:rPr>
        <w:t xml:space="preserve"> </w:t>
      </w:r>
      <w:r w:rsidRPr="000D7FF4">
        <w:rPr>
          <w:rFonts w:cs="Arial"/>
          <w:sz w:val="16"/>
          <w:szCs w:val="16"/>
          <w:lang w:val="en-US"/>
        </w:rPr>
        <w:t>blood pressures for cardiovascular death (3.08 times greater than normal central pressure), all</w:t>
      </w:r>
      <w:r w:rsidR="005C0F6F" w:rsidRPr="000D7FF4">
        <w:rPr>
          <w:rFonts w:cs="Arial"/>
          <w:sz w:val="16"/>
          <w:szCs w:val="16"/>
          <w:lang w:val="en-US"/>
        </w:rPr>
        <w:t xml:space="preserve"> </w:t>
      </w:r>
      <w:r w:rsidRPr="000D7FF4">
        <w:rPr>
          <w:rFonts w:cs="Arial"/>
          <w:sz w:val="16"/>
          <w:szCs w:val="16"/>
          <w:lang w:val="en-US"/>
        </w:rPr>
        <w:t>cause death (2.14 times greater than normal central pressure) and stroke death (6.12 times</w:t>
      </w:r>
      <w:r w:rsidR="005C0F6F" w:rsidRPr="000D7FF4">
        <w:rPr>
          <w:rFonts w:cs="Arial"/>
          <w:sz w:val="16"/>
          <w:szCs w:val="16"/>
          <w:lang w:val="en-US"/>
        </w:rPr>
        <w:t xml:space="preserve"> </w:t>
      </w:r>
      <w:r w:rsidRPr="000D7FF4">
        <w:rPr>
          <w:rFonts w:cs="Arial"/>
          <w:sz w:val="16"/>
          <w:szCs w:val="16"/>
          <w:lang w:val="en-US"/>
        </w:rPr>
        <w:t>greater than normal central pressure).</w:t>
      </w:r>
    </w:p>
    <w:p w:rsidR="00DC5EE3" w:rsidRPr="000D7FF4" w:rsidRDefault="00DC5EE3" w:rsidP="00A06690">
      <w:pPr>
        <w:autoSpaceDE w:val="0"/>
        <w:autoSpaceDN w:val="0"/>
        <w:adjustRightInd w:val="0"/>
        <w:spacing w:after="120" w:line="240" w:lineRule="auto"/>
        <w:rPr>
          <w:rFonts w:cs="Arial"/>
          <w:sz w:val="16"/>
          <w:szCs w:val="16"/>
          <w:lang w:val="en-US"/>
        </w:rPr>
      </w:pPr>
    </w:p>
    <w:p w:rsidR="008D2283" w:rsidRPr="00156EDA" w:rsidRDefault="008D2283" w:rsidP="00EC5033">
      <w:pPr>
        <w:autoSpaceDE w:val="0"/>
        <w:autoSpaceDN w:val="0"/>
        <w:adjustRightInd w:val="0"/>
        <w:spacing w:after="120" w:line="240" w:lineRule="auto"/>
        <w:jc w:val="right"/>
        <w:rPr>
          <w:rFonts w:cs="Arial"/>
          <w:sz w:val="16"/>
          <w:szCs w:val="16"/>
          <w:lang w:val="en-US"/>
        </w:rPr>
      </w:pPr>
      <w:r w:rsidRPr="00156EDA">
        <w:rPr>
          <w:rFonts w:cs="Arial"/>
          <w:sz w:val="16"/>
          <w:szCs w:val="16"/>
          <w:lang w:val="en-US"/>
        </w:rPr>
        <w:t>Cheng H-M, Chuang S-Y, Sung S-H, Yu W-C, Pearson A</w:t>
      </w:r>
      <w:r w:rsidR="00EC5033">
        <w:rPr>
          <w:rFonts w:cs="Arial"/>
          <w:sz w:val="16"/>
          <w:szCs w:val="16"/>
          <w:lang w:val="en-US"/>
        </w:rPr>
        <w:t xml:space="preserve">, </w:t>
      </w:r>
      <w:proofErr w:type="spellStart"/>
      <w:r w:rsidR="00EC5033">
        <w:rPr>
          <w:rFonts w:cs="Arial"/>
          <w:sz w:val="16"/>
          <w:szCs w:val="16"/>
          <w:lang w:val="en-US"/>
        </w:rPr>
        <w:t>Lakatta</w:t>
      </w:r>
      <w:proofErr w:type="spellEnd"/>
      <w:r w:rsidR="00EC5033">
        <w:rPr>
          <w:rFonts w:cs="Arial"/>
          <w:sz w:val="16"/>
          <w:szCs w:val="16"/>
          <w:lang w:val="en-US"/>
        </w:rPr>
        <w:t xml:space="preserve"> EG, Pam M-H, Chen C-H:</w:t>
      </w:r>
      <w:r w:rsidRPr="00156EDA">
        <w:rPr>
          <w:rFonts w:cs="Arial"/>
          <w:sz w:val="16"/>
          <w:szCs w:val="16"/>
          <w:lang w:val="en-US"/>
        </w:rPr>
        <w:t xml:space="preserve"> </w:t>
      </w:r>
      <w:r w:rsidRPr="00EC5033">
        <w:rPr>
          <w:rFonts w:cs="Arial"/>
          <w:iCs/>
          <w:sz w:val="16"/>
          <w:szCs w:val="16"/>
          <w:lang w:val="en-US"/>
        </w:rPr>
        <w:t>Derivation and Validation of Diagnostic Thresholds for Central Blood Pressure Measurements Based on Long-Term Cardiovascular Risks</w:t>
      </w:r>
      <w:r w:rsidRPr="00156EDA">
        <w:rPr>
          <w:rFonts w:cs="Arial"/>
          <w:i/>
          <w:iCs/>
          <w:sz w:val="16"/>
          <w:szCs w:val="16"/>
          <w:lang w:val="en-US"/>
        </w:rPr>
        <w:t xml:space="preserve"> </w:t>
      </w:r>
      <w:r w:rsidR="00EC5033">
        <w:rPr>
          <w:rFonts w:cs="Arial"/>
          <w:i/>
          <w:iCs/>
          <w:sz w:val="16"/>
          <w:szCs w:val="16"/>
          <w:lang w:val="en-US"/>
        </w:rPr>
        <w:br/>
      </w:r>
      <w:r w:rsidRPr="00156EDA">
        <w:rPr>
          <w:rFonts w:cs="Arial"/>
          <w:sz w:val="16"/>
          <w:szCs w:val="16"/>
          <w:lang w:val="en-US"/>
        </w:rPr>
        <w:t>J</w:t>
      </w:r>
      <w:r w:rsidRPr="00EC5033">
        <w:rPr>
          <w:rFonts w:cs="Arial"/>
          <w:i/>
          <w:sz w:val="16"/>
          <w:szCs w:val="16"/>
          <w:lang w:val="en-US"/>
        </w:rPr>
        <w:t xml:space="preserve"> Am Coll </w:t>
      </w:r>
      <w:proofErr w:type="spellStart"/>
      <w:r w:rsidRPr="00EC5033">
        <w:rPr>
          <w:rFonts w:cs="Arial"/>
          <w:i/>
          <w:sz w:val="16"/>
          <w:szCs w:val="16"/>
          <w:lang w:val="en-US"/>
        </w:rPr>
        <w:t>Cardiol</w:t>
      </w:r>
      <w:proofErr w:type="spellEnd"/>
      <w:r w:rsidRPr="00EC5033">
        <w:rPr>
          <w:rFonts w:cs="Arial"/>
          <w:i/>
          <w:sz w:val="16"/>
          <w:szCs w:val="16"/>
          <w:lang w:val="en-US"/>
        </w:rPr>
        <w:t xml:space="preserve">. </w:t>
      </w:r>
      <w:r w:rsidRPr="00156EDA">
        <w:rPr>
          <w:rFonts w:cs="Arial"/>
          <w:sz w:val="16"/>
          <w:szCs w:val="16"/>
          <w:lang w:val="en-US"/>
        </w:rPr>
        <w:t>2013 Jun 30</w:t>
      </w:r>
    </w:p>
    <w:p w:rsidR="008D2283" w:rsidRPr="00156EDA" w:rsidRDefault="008D2283" w:rsidP="00A06690">
      <w:pPr>
        <w:spacing w:after="120" w:line="240" w:lineRule="auto"/>
        <w:rPr>
          <w:b/>
          <w:sz w:val="32"/>
          <w:szCs w:val="32"/>
          <w:lang w:val="en-US"/>
        </w:rPr>
      </w:pPr>
      <w:r w:rsidRPr="00156EDA">
        <w:rPr>
          <w:rFonts w:cs="Arial"/>
          <w:sz w:val="18"/>
          <w:szCs w:val="18"/>
          <w:lang w:val="en-US"/>
        </w:rPr>
        <w:br w:type="page"/>
      </w:r>
    </w:p>
    <w:p w:rsidR="008D2283" w:rsidRPr="00D3062A" w:rsidRDefault="00DC5EE3" w:rsidP="002127E1">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lastRenderedPageBreak/>
        <w:t xml:space="preserve">A </w:t>
      </w:r>
      <w:proofErr w:type="spellStart"/>
      <w:r>
        <w:rPr>
          <w:rFonts w:eastAsia="Times New Roman" w:cs="Times New Roman"/>
          <w:b/>
          <w:sz w:val="24"/>
          <w:szCs w:val="24"/>
          <w:lang w:val="en-US" w:eastAsia="hu-HU"/>
        </w:rPr>
        <w:t>centrális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vérnyomás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erősebb</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összefüggést</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mutat</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az</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érrendszer</w:t>
      </w:r>
      <w:r w:rsidR="002127E1">
        <w:rPr>
          <w:rFonts w:eastAsia="Times New Roman" w:cs="Times New Roman"/>
          <w:b/>
          <w:sz w:val="24"/>
          <w:szCs w:val="24"/>
          <w:lang w:val="en-US" w:eastAsia="hu-HU"/>
        </w:rPr>
        <w:t>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megbetegedéssel</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és</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érrendszeri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eseményekkel</w:t>
      </w:r>
      <w:proofErr w:type="spellEnd"/>
      <w:r w:rsidR="002127E1">
        <w:rPr>
          <w:rFonts w:eastAsia="Times New Roman" w:cs="Times New Roman"/>
          <w:b/>
          <w:sz w:val="24"/>
          <w:szCs w:val="24"/>
          <w:lang w:val="en-US" w:eastAsia="hu-HU"/>
        </w:rPr>
        <w:t xml:space="preserve">, mint a </w:t>
      </w:r>
      <w:proofErr w:type="spellStart"/>
      <w:r w:rsidR="002127E1">
        <w:rPr>
          <w:rFonts w:eastAsia="Times New Roman" w:cs="Times New Roman"/>
          <w:b/>
          <w:sz w:val="24"/>
          <w:szCs w:val="24"/>
          <w:lang w:val="en-US" w:eastAsia="hu-HU"/>
        </w:rPr>
        <w:t>felkari</w:t>
      </w:r>
      <w:proofErr w:type="spellEnd"/>
      <w:r w:rsidR="002127E1">
        <w:rPr>
          <w:rFonts w:eastAsia="Times New Roman" w:cs="Times New Roman"/>
          <w:b/>
          <w:sz w:val="24"/>
          <w:szCs w:val="24"/>
          <w:lang w:val="en-US" w:eastAsia="hu-HU"/>
        </w:rPr>
        <w:t xml:space="preserve"> </w:t>
      </w:r>
      <w:proofErr w:type="spellStart"/>
      <w:r w:rsidR="002127E1">
        <w:rPr>
          <w:rFonts w:eastAsia="Times New Roman" w:cs="Times New Roman"/>
          <w:b/>
          <w:sz w:val="24"/>
          <w:szCs w:val="24"/>
          <w:lang w:val="en-US" w:eastAsia="hu-HU"/>
        </w:rPr>
        <w:t>vérnyomás</w:t>
      </w:r>
      <w:proofErr w:type="spellEnd"/>
      <w:r w:rsidR="008D2283" w:rsidRPr="00D3062A">
        <w:rPr>
          <w:rFonts w:eastAsia="Times New Roman" w:cs="Times New Roman"/>
          <w:b/>
          <w:sz w:val="24"/>
          <w:szCs w:val="24"/>
          <w:lang w:val="en-US" w:eastAsia="hu-HU"/>
        </w:rPr>
        <w:t xml:space="preserve"> </w:t>
      </w:r>
      <w:r w:rsidR="008D2283" w:rsidRPr="00D3062A">
        <w:rPr>
          <w:rFonts w:eastAsia="Times New Roman" w:cs="Times New Roman"/>
          <w:b/>
          <w:sz w:val="24"/>
          <w:szCs w:val="24"/>
          <w:lang w:val="en-US" w:eastAsia="hu-HU"/>
        </w:rPr>
        <w:br/>
        <w:t>- The Strong Heart Study -</w:t>
      </w:r>
    </w:p>
    <w:p w:rsidR="00E600AB" w:rsidRDefault="00E600AB" w:rsidP="00A06690">
      <w:pPr>
        <w:tabs>
          <w:tab w:val="left" w:pos="1980"/>
        </w:tabs>
        <w:spacing w:after="120" w:line="240" w:lineRule="auto"/>
        <w:rPr>
          <w:lang w:val="en-US"/>
        </w:rPr>
      </w:pPr>
    </w:p>
    <w:p w:rsidR="00E600AB" w:rsidRDefault="00E600AB" w:rsidP="001A2C4C">
      <w:pPr>
        <w:tabs>
          <w:tab w:val="left" w:pos="1980"/>
        </w:tabs>
        <w:spacing w:after="120" w:line="240" w:lineRule="auto"/>
        <w:jc w:val="both"/>
        <w:rPr>
          <w:lang w:val="en-US"/>
        </w:rPr>
      </w:pPr>
      <w:r>
        <w:rPr>
          <w:lang w:val="en-US"/>
        </w:rPr>
        <w:t xml:space="preserve">A </w:t>
      </w:r>
      <w:proofErr w:type="spellStart"/>
      <w:r>
        <w:rPr>
          <w:lang w:val="en-US"/>
        </w:rPr>
        <w:t>nem-invazíven</w:t>
      </w:r>
      <w:proofErr w:type="spellEnd"/>
      <w:r>
        <w:rPr>
          <w:lang w:val="en-US"/>
        </w:rPr>
        <w:t xml:space="preserve"> </w:t>
      </w:r>
      <w:proofErr w:type="spellStart"/>
      <w:r>
        <w:rPr>
          <w:lang w:val="en-US"/>
        </w:rPr>
        <w:t>meghatározott</w:t>
      </w:r>
      <w:proofErr w:type="spellEnd"/>
      <w:r>
        <w:rPr>
          <w:lang w:val="en-US"/>
        </w:rPr>
        <w:t xml:space="preserve"> </w:t>
      </w:r>
      <w:proofErr w:type="spellStart"/>
      <w:r>
        <w:rPr>
          <w:lang w:val="en-US"/>
        </w:rPr>
        <w:t>centrális</w:t>
      </w:r>
      <w:proofErr w:type="spellEnd"/>
      <w:r>
        <w:rPr>
          <w:lang w:val="en-US"/>
        </w:rPr>
        <w:t xml:space="preserve"> </w:t>
      </w:r>
      <w:proofErr w:type="spellStart"/>
      <w:r>
        <w:rPr>
          <w:lang w:val="en-US"/>
        </w:rPr>
        <w:t>pulzusnyomás</w:t>
      </w:r>
      <w:proofErr w:type="spellEnd"/>
      <w:r>
        <w:rPr>
          <w:lang w:val="en-US"/>
        </w:rPr>
        <w:t xml:space="preserve"> </w:t>
      </w:r>
      <w:proofErr w:type="spellStart"/>
      <w:r>
        <w:rPr>
          <w:lang w:val="en-US"/>
        </w:rPr>
        <w:t>erősebb</w:t>
      </w:r>
      <w:proofErr w:type="spellEnd"/>
      <w:r>
        <w:rPr>
          <w:lang w:val="en-US"/>
        </w:rPr>
        <w:t xml:space="preserve"> </w:t>
      </w:r>
      <w:proofErr w:type="spellStart"/>
      <w:r>
        <w:rPr>
          <w:lang w:val="en-US"/>
        </w:rPr>
        <w:t>összefüggést</w:t>
      </w:r>
      <w:proofErr w:type="spellEnd"/>
      <w:r>
        <w:rPr>
          <w:lang w:val="en-US"/>
        </w:rPr>
        <w:t xml:space="preserve"> </w:t>
      </w:r>
      <w:proofErr w:type="spellStart"/>
      <w:r>
        <w:rPr>
          <w:lang w:val="en-US"/>
        </w:rPr>
        <w:t>mutat</w:t>
      </w:r>
      <w:proofErr w:type="spellEnd"/>
      <w:r>
        <w:rPr>
          <w:lang w:val="en-US"/>
        </w:rPr>
        <w:t xml:space="preserve"> a </w:t>
      </w:r>
      <w:proofErr w:type="spellStart"/>
      <w:r>
        <w:rPr>
          <w:lang w:val="en-US"/>
        </w:rPr>
        <w:t>vaszkuláris</w:t>
      </w:r>
      <w:proofErr w:type="spellEnd"/>
      <w:r>
        <w:rPr>
          <w:lang w:val="en-US"/>
        </w:rPr>
        <w:t xml:space="preserve"> </w:t>
      </w:r>
      <w:proofErr w:type="spellStart"/>
      <w:r>
        <w:rPr>
          <w:lang w:val="en-US"/>
        </w:rPr>
        <w:t>hipertrófiával</w:t>
      </w:r>
      <w:proofErr w:type="spellEnd"/>
      <w:r>
        <w:rPr>
          <w:lang w:val="en-US"/>
        </w:rPr>
        <w:t xml:space="preserve">, </w:t>
      </w:r>
      <w:proofErr w:type="spellStart"/>
      <w:r>
        <w:rPr>
          <w:lang w:val="en-US"/>
        </w:rPr>
        <w:t>az</w:t>
      </w:r>
      <w:proofErr w:type="spellEnd"/>
      <w:r>
        <w:rPr>
          <w:lang w:val="en-US"/>
        </w:rPr>
        <w:t xml:space="preserve"> </w:t>
      </w:r>
      <w:proofErr w:type="spellStart"/>
      <w:r>
        <w:rPr>
          <w:lang w:val="en-US"/>
        </w:rPr>
        <w:t>éremleszesedés</w:t>
      </w:r>
      <w:proofErr w:type="spellEnd"/>
      <w:r>
        <w:rPr>
          <w:lang w:val="en-US"/>
        </w:rPr>
        <w:t xml:space="preserve"> </w:t>
      </w:r>
      <w:proofErr w:type="spellStart"/>
      <w:r>
        <w:rPr>
          <w:lang w:val="en-US"/>
        </w:rPr>
        <w:t>kiterjedésével</w:t>
      </w:r>
      <w:proofErr w:type="spellEnd"/>
      <w:r>
        <w:rPr>
          <w:lang w:val="en-US"/>
        </w:rPr>
        <w:t xml:space="preserve"> </w:t>
      </w:r>
      <w:proofErr w:type="spellStart"/>
      <w:r>
        <w:rPr>
          <w:lang w:val="en-US"/>
        </w:rPr>
        <w:t>és</w:t>
      </w:r>
      <w:proofErr w:type="spellEnd"/>
      <w:r>
        <w:rPr>
          <w:lang w:val="en-US"/>
        </w:rPr>
        <w:t xml:space="preserve"> a </w:t>
      </w:r>
      <w:proofErr w:type="spellStart"/>
      <w:r>
        <w:rPr>
          <w:lang w:val="en-US"/>
        </w:rPr>
        <w:t>szív</w:t>
      </w:r>
      <w:proofErr w:type="spellEnd"/>
      <w:r>
        <w:rPr>
          <w:lang w:val="en-US"/>
        </w:rPr>
        <w:t xml:space="preserve">- </w:t>
      </w:r>
      <w:proofErr w:type="spellStart"/>
      <w:r>
        <w:rPr>
          <w:lang w:val="en-US"/>
        </w:rPr>
        <w:t>és</w:t>
      </w:r>
      <w:proofErr w:type="spellEnd"/>
      <w:r>
        <w:rPr>
          <w:lang w:val="en-US"/>
        </w:rPr>
        <w:t xml:space="preserve"> </w:t>
      </w:r>
      <w:proofErr w:type="spellStart"/>
      <w:r>
        <w:rPr>
          <w:lang w:val="en-US"/>
        </w:rPr>
        <w:t>érrndszeri</w:t>
      </w:r>
      <w:proofErr w:type="spellEnd"/>
      <w:r>
        <w:rPr>
          <w:lang w:val="en-US"/>
        </w:rPr>
        <w:t xml:space="preserve"> </w:t>
      </w:r>
      <w:proofErr w:type="spellStart"/>
      <w:r>
        <w:rPr>
          <w:lang w:val="en-US"/>
        </w:rPr>
        <w:t>eseményekkel</w:t>
      </w:r>
      <w:proofErr w:type="spellEnd"/>
      <w:r>
        <w:rPr>
          <w:lang w:val="en-US"/>
        </w:rPr>
        <w:t xml:space="preserve">, mint a </w:t>
      </w:r>
      <w:proofErr w:type="spellStart"/>
      <w:r>
        <w:rPr>
          <w:lang w:val="en-US"/>
        </w:rPr>
        <w:t>felkari</w:t>
      </w:r>
      <w:proofErr w:type="spellEnd"/>
      <w:r>
        <w:rPr>
          <w:lang w:val="en-US"/>
        </w:rPr>
        <w:t xml:space="preserve"> </w:t>
      </w:r>
      <w:proofErr w:type="spellStart"/>
      <w:r>
        <w:rPr>
          <w:lang w:val="en-US"/>
        </w:rPr>
        <w:t>vérnyomás</w:t>
      </w:r>
      <w:proofErr w:type="spellEnd"/>
      <w:r>
        <w:rPr>
          <w:lang w:val="en-US"/>
        </w:rPr>
        <w:t xml:space="preserve">. </w:t>
      </w:r>
    </w:p>
    <w:p w:rsidR="008D2283" w:rsidRPr="00E600AB" w:rsidRDefault="008D2283" w:rsidP="001A2C4C">
      <w:pPr>
        <w:tabs>
          <w:tab w:val="left" w:pos="1980"/>
        </w:tabs>
        <w:spacing w:after="120" w:line="240" w:lineRule="auto"/>
        <w:jc w:val="both"/>
        <w:rPr>
          <w:rFonts w:eastAsia="Times New Roman" w:cs="Times New Roman"/>
          <w:sz w:val="16"/>
          <w:szCs w:val="16"/>
          <w:lang w:val="en-US" w:eastAsia="hu-HU"/>
        </w:rPr>
      </w:pPr>
      <w:r w:rsidRPr="00E600AB">
        <w:rPr>
          <w:sz w:val="16"/>
          <w:szCs w:val="16"/>
          <w:lang w:val="en-US"/>
        </w:rPr>
        <w:t>N</w:t>
      </w:r>
      <w:r w:rsidRPr="00E600AB">
        <w:rPr>
          <w:rFonts w:eastAsia="Times New Roman" w:cs="Times New Roman"/>
          <w:sz w:val="16"/>
          <w:szCs w:val="16"/>
          <w:lang w:val="en-US" w:eastAsia="hu-HU"/>
        </w:rPr>
        <w:t>oninvasively-determined central pulse pressure is more strongly related to vascular hypertrophy, extent of atherosclerosis, and cardiovascular events than is brachial blood pressure.</w:t>
      </w:r>
    </w:p>
    <w:p w:rsidR="008D2283" w:rsidRPr="00156EDA" w:rsidRDefault="008D2283" w:rsidP="00A06690">
      <w:pPr>
        <w:spacing w:after="120" w:line="240" w:lineRule="auto"/>
        <w:jc w:val="right"/>
        <w:rPr>
          <w:rFonts w:eastAsia="Times New Roman" w:cs="Times New Roman"/>
          <w:sz w:val="16"/>
          <w:szCs w:val="16"/>
          <w:lang w:val="en-US" w:eastAsia="hu-HU"/>
        </w:rPr>
      </w:pPr>
      <w:r w:rsidRPr="00156EDA">
        <w:rPr>
          <w:sz w:val="16"/>
          <w:szCs w:val="16"/>
          <w:lang w:val="en-US"/>
        </w:rPr>
        <w:t xml:space="preserve">Mary J. Roman </w:t>
      </w:r>
      <w:proofErr w:type="gramStart"/>
      <w:r w:rsidRPr="00156EDA">
        <w:rPr>
          <w:rFonts w:eastAsia="Times New Roman" w:cs="Times New Roman"/>
          <w:sz w:val="16"/>
          <w:szCs w:val="16"/>
          <w:lang w:val="en-US" w:eastAsia="hu-HU"/>
        </w:rPr>
        <w:t>Hypertension  2007</w:t>
      </w:r>
      <w:proofErr w:type="gramEnd"/>
      <w:r w:rsidRPr="00156EDA">
        <w:rPr>
          <w:rFonts w:eastAsia="Times New Roman" w:cs="Times New Roman"/>
          <w:sz w:val="16"/>
          <w:szCs w:val="16"/>
          <w:lang w:val="en-US" w:eastAsia="hu-HU"/>
        </w:rPr>
        <w:t>;50:197-203.</w:t>
      </w:r>
    </w:p>
    <w:p w:rsidR="008D2283" w:rsidRPr="00156EDA" w:rsidRDefault="008D2283" w:rsidP="00A06690">
      <w:pPr>
        <w:tabs>
          <w:tab w:val="left" w:pos="1980"/>
        </w:tabs>
        <w:spacing w:after="120" w:line="240" w:lineRule="auto"/>
        <w:rPr>
          <w:b/>
          <w:lang w:val="en-US"/>
        </w:rPr>
      </w:pPr>
    </w:p>
    <w:p w:rsidR="008D2283" w:rsidRPr="00156EDA" w:rsidRDefault="008D2283" w:rsidP="00A06690">
      <w:pPr>
        <w:tabs>
          <w:tab w:val="left" w:pos="1980"/>
        </w:tabs>
        <w:spacing w:after="120" w:line="240" w:lineRule="auto"/>
        <w:rPr>
          <w:b/>
          <w:lang w:val="en-US"/>
        </w:rPr>
      </w:pPr>
    </w:p>
    <w:p w:rsidR="008D2283" w:rsidRPr="00EF35A1" w:rsidRDefault="00EF35A1" w:rsidP="001A2C4C">
      <w:pPr>
        <w:spacing w:after="120" w:line="240" w:lineRule="auto"/>
        <w:jc w:val="center"/>
        <w:rPr>
          <w:rFonts w:eastAsia="Times New Roman" w:cs="Arial"/>
          <w:b/>
          <w:sz w:val="24"/>
          <w:szCs w:val="24"/>
          <w:lang w:val="en-US" w:eastAsia="hu-HU"/>
        </w:rPr>
      </w:pPr>
      <w:r>
        <w:rPr>
          <w:rFonts w:eastAsia="Times New Roman" w:cs="Arial"/>
          <w:b/>
          <w:sz w:val="24"/>
          <w:szCs w:val="24"/>
          <w:lang w:val="en-US" w:eastAsia="hu-HU"/>
        </w:rPr>
        <w:t xml:space="preserve">A </w:t>
      </w:r>
      <w:proofErr w:type="spellStart"/>
      <w:r>
        <w:rPr>
          <w:rFonts w:eastAsia="Times New Roman" w:cs="Arial"/>
          <w:b/>
          <w:sz w:val="24"/>
          <w:szCs w:val="24"/>
          <w:lang w:val="en-US" w:eastAsia="hu-HU"/>
        </w:rPr>
        <w:t>magas</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pulzusnyomás</w:t>
      </w:r>
      <w:proofErr w:type="spellEnd"/>
      <w:r>
        <w:rPr>
          <w:rFonts w:eastAsia="Times New Roman" w:cs="Arial"/>
          <w:b/>
          <w:sz w:val="24"/>
          <w:szCs w:val="24"/>
          <w:lang w:val="en-US" w:eastAsia="hu-HU"/>
        </w:rPr>
        <w:t xml:space="preserve"> a </w:t>
      </w:r>
      <w:proofErr w:type="spellStart"/>
      <w:r>
        <w:rPr>
          <w:rFonts w:eastAsia="Times New Roman" w:cs="Arial"/>
          <w:b/>
          <w:sz w:val="24"/>
          <w:szCs w:val="24"/>
          <w:lang w:val="en-US" w:eastAsia="hu-HU"/>
        </w:rPr>
        <w:t>kedvezőtlen</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szív</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és</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érrendszeri</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eseményekkel</w:t>
      </w:r>
      <w:proofErr w:type="spellEnd"/>
      <w:r>
        <w:rPr>
          <w:rFonts w:eastAsia="Times New Roman" w:cs="Arial"/>
          <w:b/>
          <w:sz w:val="24"/>
          <w:szCs w:val="24"/>
          <w:lang w:val="en-US" w:eastAsia="hu-HU"/>
        </w:rPr>
        <w:t xml:space="preserve"> </w:t>
      </w:r>
      <w:r>
        <w:rPr>
          <w:rFonts w:eastAsia="Times New Roman" w:cs="Arial"/>
          <w:b/>
          <w:sz w:val="24"/>
          <w:szCs w:val="24"/>
          <w:lang w:val="en-US" w:eastAsia="hu-HU"/>
        </w:rPr>
        <w:br/>
      </w:r>
      <w:proofErr w:type="spellStart"/>
      <w:r>
        <w:rPr>
          <w:rFonts w:eastAsia="Times New Roman" w:cs="Arial"/>
          <w:b/>
          <w:sz w:val="24"/>
          <w:szCs w:val="24"/>
          <w:lang w:val="en-US" w:eastAsia="hu-HU"/>
        </w:rPr>
        <w:t>egyéb</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faktoroktól</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függetlenül</w:t>
      </w:r>
      <w:proofErr w:type="spellEnd"/>
      <w:r>
        <w:rPr>
          <w:rFonts w:eastAsia="Times New Roman" w:cs="Arial"/>
          <w:b/>
          <w:sz w:val="24"/>
          <w:szCs w:val="24"/>
          <w:lang w:val="en-US" w:eastAsia="hu-HU"/>
        </w:rPr>
        <w:t xml:space="preserve"> </w:t>
      </w:r>
      <w:proofErr w:type="spellStart"/>
      <w:r>
        <w:rPr>
          <w:rFonts w:eastAsia="Times New Roman" w:cs="Arial"/>
          <w:b/>
          <w:sz w:val="24"/>
          <w:szCs w:val="24"/>
          <w:lang w:val="en-US" w:eastAsia="hu-HU"/>
        </w:rPr>
        <w:t>összefügg</w:t>
      </w:r>
      <w:proofErr w:type="spellEnd"/>
      <w:r>
        <w:rPr>
          <w:rFonts w:eastAsia="Times New Roman" w:cs="Arial"/>
          <w:b/>
          <w:sz w:val="24"/>
          <w:szCs w:val="24"/>
          <w:lang w:val="en-US" w:eastAsia="hu-HU"/>
        </w:rPr>
        <w:t xml:space="preserve"> </w:t>
      </w:r>
      <w:r w:rsidR="005C0F6F" w:rsidRPr="00D3062A">
        <w:rPr>
          <w:rFonts w:eastAsia="Times New Roman" w:cs="Arial"/>
          <w:b/>
          <w:sz w:val="24"/>
          <w:szCs w:val="24"/>
          <w:lang w:val="en-US" w:eastAsia="hu-HU"/>
        </w:rPr>
        <w:br/>
      </w:r>
      <w:r w:rsidR="008D2283" w:rsidRPr="00D3062A">
        <w:rPr>
          <w:rFonts w:eastAsia="Times New Roman" w:cs="Times New Roman"/>
          <w:b/>
          <w:sz w:val="24"/>
          <w:szCs w:val="24"/>
          <w:lang w:val="en-US" w:eastAsia="hu-HU"/>
        </w:rPr>
        <w:t>-The Strong Heart Study -</w:t>
      </w:r>
    </w:p>
    <w:p w:rsidR="008D2283" w:rsidRPr="00156EDA" w:rsidRDefault="008D2283" w:rsidP="00A06690">
      <w:pPr>
        <w:spacing w:after="120" w:line="240" w:lineRule="auto"/>
        <w:rPr>
          <w:rFonts w:eastAsia="Times New Roman" w:cs="Times New Roman"/>
          <w:lang w:val="en-US" w:eastAsia="hu-HU"/>
        </w:rPr>
      </w:pPr>
    </w:p>
    <w:p w:rsidR="0058738B" w:rsidRDefault="000634E1" w:rsidP="001A2C4C">
      <w:pPr>
        <w:spacing w:after="120" w:line="240" w:lineRule="auto"/>
        <w:jc w:val="both"/>
        <w:rPr>
          <w:rFonts w:eastAsia="Times New Roman" w:cs="Arial"/>
          <w:lang w:val="en-US" w:eastAsia="hu-HU"/>
        </w:rPr>
      </w:pPr>
      <w:r>
        <w:rPr>
          <w:rFonts w:eastAsia="Times New Roman" w:cs="Arial"/>
          <w:lang w:val="en-US" w:eastAsia="hu-HU"/>
        </w:rPr>
        <w:t xml:space="preserve">A </w:t>
      </w:r>
      <w:proofErr w:type="spellStart"/>
      <w:r>
        <w:rPr>
          <w:rFonts w:eastAsia="Times New Roman" w:cs="Arial"/>
          <w:lang w:val="en-US" w:eastAsia="hu-HU"/>
        </w:rPr>
        <w:t>centrális</w:t>
      </w:r>
      <w:proofErr w:type="spellEnd"/>
      <w:r>
        <w:rPr>
          <w:rFonts w:eastAsia="Times New Roman" w:cs="Arial"/>
          <w:lang w:val="en-US" w:eastAsia="hu-HU"/>
        </w:rPr>
        <w:t xml:space="preserve"> </w:t>
      </w:r>
      <w:proofErr w:type="spellStart"/>
      <w:r>
        <w:rPr>
          <w:rFonts w:eastAsia="Times New Roman" w:cs="Arial"/>
          <w:lang w:val="en-US" w:eastAsia="hu-HU"/>
        </w:rPr>
        <w:t>pulzusnyomás</w:t>
      </w:r>
      <w:proofErr w:type="spellEnd"/>
      <w:r>
        <w:rPr>
          <w:rFonts w:eastAsia="Times New Roman" w:cs="Arial"/>
          <w:lang w:val="en-US" w:eastAsia="hu-HU"/>
        </w:rPr>
        <w:t xml:space="preserve"> </w:t>
      </w:r>
      <w:r w:rsidR="0058738B">
        <w:rPr>
          <w:rFonts w:eastAsia="Times New Roman" w:cs="Arial"/>
          <w:lang w:val="en-US" w:eastAsia="hu-HU"/>
        </w:rPr>
        <w:t xml:space="preserve">50Hgmm-es </w:t>
      </w:r>
      <w:proofErr w:type="spellStart"/>
      <w:r w:rsidR="0058738B">
        <w:rPr>
          <w:rFonts w:eastAsia="Times New Roman" w:cs="Arial"/>
          <w:lang w:val="en-US" w:eastAsia="hu-HU"/>
        </w:rPr>
        <w:t>értéke</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előjelzi</w:t>
      </w:r>
      <w:proofErr w:type="spellEnd"/>
      <w:r w:rsidR="0058738B">
        <w:rPr>
          <w:rFonts w:eastAsia="Times New Roman" w:cs="Arial"/>
          <w:lang w:val="en-US" w:eastAsia="hu-HU"/>
        </w:rPr>
        <w:t xml:space="preserve"> a </w:t>
      </w:r>
      <w:proofErr w:type="spellStart"/>
      <w:r w:rsidR="0058738B">
        <w:rPr>
          <w:rFonts w:eastAsia="Times New Roman" w:cs="Arial"/>
          <w:lang w:val="en-US" w:eastAsia="hu-HU"/>
        </w:rPr>
        <w:t>szív-és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érrendszeri</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eseményeket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és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központi</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szerepet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játszhat</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az</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intervenciós</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stratégiákban</w:t>
      </w:r>
      <w:proofErr w:type="spellEnd"/>
      <w:r w:rsidR="0058738B">
        <w:rPr>
          <w:rFonts w:eastAsia="Times New Roman" w:cs="Arial"/>
          <w:lang w:val="en-US" w:eastAsia="hu-HU"/>
        </w:rPr>
        <w:t xml:space="preserve"> a </w:t>
      </w:r>
      <w:proofErr w:type="spellStart"/>
      <w:r w:rsidR="0058738B">
        <w:rPr>
          <w:rFonts w:eastAsia="Times New Roman" w:cs="Arial"/>
          <w:lang w:val="en-US" w:eastAsia="hu-HU"/>
        </w:rPr>
        <w:t>prospektív</w:t>
      </w:r>
      <w:proofErr w:type="spellEnd"/>
      <w:r w:rsidR="0058738B">
        <w:rPr>
          <w:rFonts w:eastAsia="Times New Roman" w:cs="Arial"/>
          <w:lang w:val="en-US" w:eastAsia="hu-HU"/>
        </w:rPr>
        <w:t xml:space="preserve"> </w:t>
      </w:r>
      <w:proofErr w:type="spellStart"/>
      <w:r w:rsidR="0058738B">
        <w:rPr>
          <w:rFonts w:eastAsia="Times New Roman" w:cs="Arial"/>
          <w:lang w:val="en-US" w:eastAsia="hu-HU"/>
        </w:rPr>
        <w:t>tanulmányokban</w:t>
      </w:r>
      <w:proofErr w:type="spellEnd"/>
      <w:r w:rsidR="0058738B">
        <w:rPr>
          <w:rFonts w:eastAsia="Times New Roman" w:cs="Arial"/>
          <w:lang w:val="en-US" w:eastAsia="hu-HU"/>
        </w:rPr>
        <w:t>.</w:t>
      </w:r>
    </w:p>
    <w:p w:rsidR="008D2283" w:rsidRPr="0058738B" w:rsidRDefault="008D2283" w:rsidP="001A2C4C">
      <w:pPr>
        <w:spacing w:after="120" w:line="240" w:lineRule="auto"/>
        <w:jc w:val="both"/>
        <w:rPr>
          <w:rFonts w:eastAsia="Times New Roman" w:cs="Arial"/>
          <w:sz w:val="16"/>
          <w:szCs w:val="16"/>
          <w:lang w:val="en-US" w:eastAsia="hu-HU"/>
        </w:rPr>
      </w:pPr>
      <w:r w:rsidRPr="0058738B">
        <w:rPr>
          <w:rFonts w:eastAsia="Times New Roman" w:cs="Arial"/>
          <w:sz w:val="16"/>
          <w:szCs w:val="16"/>
          <w:lang w:val="en-US" w:eastAsia="hu-HU"/>
        </w:rPr>
        <w:t xml:space="preserve">Central Pulse Pressure 50mmHg predicts adverse CVD outcome and may serve as a target in intervention strategies if confirmed in other populations and in prospective studies. </w:t>
      </w:r>
    </w:p>
    <w:p w:rsidR="008D2283" w:rsidRPr="00156EDA" w:rsidRDefault="008D2283" w:rsidP="00A06690">
      <w:pPr>
        <w:spacing w:after="120" w:line="240" w:lineRule="auto"/>
        <w:jc w:val="right"/>
        <w:rPr>
          <w:rFonts w:eastAsia="Times New Roman" w:cs="Arial"/>
          <w:sz w:val="16"/>
          <w:szCs w:val="16"/>
          <w:lang w:val="en-US" w:eastAsia="hu-HU"/>
        </w:rPr>
      </w:pPr>
      <w:r w:rsidRPr="00156EDA">
        <w:rPr>
          <w:sz w:val="16"/>
          <w:szCs w:val="16"/>
          <w:lang w:val="en-US"/>
        </w:rPr>
        <w:t>Mary J. Roman</w:t>
      </w:r>
      <w:r w:rsidRPr="00156EDA">
        <w:rPr>
          <w:rFonts w:eastAsia="Times New Roman" w:cs="Arial"/>
          <w:sz w:val="16"/>
          <w:szCs w:val="16"/>
          <w:lang w:val="en-US" w:eastAsia="hu-HU"/>
        </w:rPr>
        <w:t xml:space="preserve"> Am Coll </w:t>
      </w:r>
      <w:proofErr w:type="spellStart"/>
      <w:r w:rsidRPr="00156EDA">
        <w:rPr>
          <w:rFonts w:eastAsia="Times New Roman" w:cs="Arial"/>
          <w:sz w:val="16"/>
          <w:szCs w:val="16"/>
          <w:lang w:val="en-US" w:eastAsia="hu-HU"/>
        </w:rPr>
        <w:t>Cardiol</w:t>
      </w:r>
      <w:proofErr w:type="spellEnd"/>
      <w:r w:rsidRPr="00156EDA">
        <w:rPr>
          <w:rFonts w:eastAsia="Times New Roman" w:cs="Arial"/>
          <w:sz w:val="16"/>
          <w:szCs w:val="16"/>
          <w:lang w:val="en-US" w:eastAsia="hu-HU"/>
        </w:rPr>
        <w:t xml:space="preserve"> </w:t>
      </w:r>
      <w:proofErr w:type="gramStart"/>
      <w:r w:rsidRPr="00156EDA">
        <w:rPr>
          <w:rFonts w:eastAsia="Times New Roman" w:cs="Arial"/>
          <w:sz w:val="16"/>
          <w:szCs w:val="16"/>
          <w:lang w:val="en-US" w:eastAsia="hu-HU"/>
        </w:rPr>
        <w:t>2009;54:1730</w:t>
      </w:r>
      <w:proofErr w:type="gramEnd"/>
      <w:r w:rsidRPr="00156EDA">
        <w:rPr>
          <w:rFonts w:eastAsia="Times New Roman" w:cs="Arial"/>
          <w:sz w:val="16"/>
          <w:szCs w:val="16"/>
          <w:lang w:val="en-US" w:eastAsia="hu-HU"/>
        </w:rPr>
        <w:t>–4</w:t>
      </w:r>
    </w:p>
    <w:p w:rsidR="008D2283" w:rsidRPr="00156EDA" w:rsidRDefault="008D2283" w:rsidP="00A06690">
      <w:pPr>
        <w:tabs>
          <w:tab w:val="left" w:pos="1980"/>
        </w:tabs>
        <w:spacing w:after="120" w:line="240" w:lineRule="auto"/>
        <w:rPr>
          <w:b/>
          <w:lang w:val="en-US"/>
        </w:rPr>
      </w:pPr>
    </w:p>
    <w:p w:rsidR="008D2283" w:rsidRPr="00156EDA" w:rsidRDefault="008D2283" w:rsidP="00A06690">
      <w:pPr>
        <w:tabs>
          <w:tab w:val="left" w:pos="1980"/>
        </w:tabs>
        <w:spacing w:after="120" w:line="240" w:lineRule="auto"/>
        <w:rPr>
          <w:b/>
          <w:lang w:val="en-US"/>
        </w:rPr>
      </w:pPr>
    </w:p>
    <w:p w:rsidR="0058738B" w:rsidRDefault="0058738B" w:rsidP="00A06690">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t xml:space="preserve">A </w:t>
      </w:r>
      <w:proofErr w:type="spellStart"/>
      <w:r>
        <w:rPr>
          <w:rFonts w:eastAsia="Times New Roman" w:cs="Times New Roman"/>
          <w:b/>
          <w:sz w:val="24"/>
          <w:szCs w:val="24"/>
          <w:lang w:val="en-US" w:eastAsia="hu-HU"/>
        </w:rPr>
        <w:t>vérnyomáscsökkentő</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gyógyszerek</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különböző</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hatása</w:t>
      </w:r>
      <w:proofErr w:type="spellEnd"/>
      <w:r>
        <w:rPr>
          <w:rFonts w:eastAsia="Times New Roman" w:cs="Times New Roman"/>
          <w:b/>
          <w:sz w:val="24"/>
          <w:szCs w:val="24"/>
          <w:lang w:val="en-US" w:eastAsia="hu-HU"/>
        </w:rPr>
        <w:t xml:space="preserve"> a </w:t>
      </w:r>
      <w:proofErr w:type="spellStart"/>
      <w:r>
        <w:rPr>
          <w:rFonts w:eastAsia="Times New Roman" w:cs="Times New Roman"/>
          <w:b/>
          <w:sz w:val="24"/>
          <w:szCs w:val="24"/>
          <w:lang w:val="en-US" w:eastAsia="hu-HU"/>
        </w:rPr>
        <w:t>centrális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vérnyomásra</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és</w:t>
      </w:r>
      <w:proofErr w:type="spellEnd"/>
      <w:r>
        <w:rPr>
          <w:rFonts w:eastAsia="Times New Roman" w:cs="Times New Roman"/>
          <w:b/>
          <w:sz w:val="24"/>
          <w:szCs w:val="24"/>
          <w:lang w:val="en-US" w:eastAsia="hu-HU"/>
        </w:rPr>
        <w:t xml:space="preserve"> a </w:t>
      </w:r>
      <w:proofErr w:type="spellStart"/>
      <w:r>
        <w:rPr>
          <w:rFonts w:eastAsia="Times New Roman" w:cs="Times New Roman"/>
          <w:b/>
          <w:sz w:val="24"/>
          <w:szCs w:val="24"/>
          <w:lang w:val="en-US" w:eastAsia="hu-HU"/>
        </w:rPr>
        <w:t>szív</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és</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érrendszeri</w:t>
      </w:r>
      <w:proofErr w:type="spellEnd"/>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eseményekre</w:t>
      </w:r>
      <w:proofErr w:type="spellEnd"/>
    </w:p>
    <w:p w:rsidR="008D2283" w:rsidRPr="00D3062A" w:rsidRDefault="0058738B" w:rsidP="00A06690">
      <w:pPr>
        <w:spacing w:after="120" w:line="240" w:lineRule="auto"/>
        <w:jc w:val="center"/>
        <w:rPr>
          <w:rFonts w:eastAsia="Times New Roman" w:cs="Times New Roman"/>
          <w:b/>
          <w:sz w:val="24"/>
          <w:szCs w:val="24"/>
          <w:lang w:val="en-US" w:eastAsia="hu-HU"/>
        </w:rPr>
      </w:pPr>
      <w:r>
        <w:rPr>
          <w:rFonts w:eastAsia="Times New Roman" w:cs="Times New Roman"/>
          <w:b/>
          <w:sz w:val="24"/>
          <w:szCs w:val="24"/>
          <w:lang w:val="en-US" w:eastAsia="hu-HU"/>
        </w:rPr>
        <w:t xml:space="preserve">A </w:t>
      </w:r>
      <w:r w:rsidR="008D2283" w:rsidRPr="00D3062A">
        <w:rPr>
          <w:rFonts w:eastAsia="Times New Roman" w:cs="Times New Roman"/>
          <w:b/>
          <w:sz w:val="24"/>
          <w:szCs w:val="24"/>
          <w:lang w:val="en-US" w:eastAsia="hu-HU"/>
        </w:rPr>
        <w:t xml:space="preserve">Conduit </w:t>
      </w:r>
      <w:r>
        <w:rPr>
          <w:rFonts w:eastAsia="Times New Roman" w:cs="Times New Roman"/>
          <w:b/>
          <w:sz w:val="24"/>
          <w:szCs w:val="24"/>
          <w:lang w:val="en-US" w:eastAsia="hu-HU"/>
        </w:rPr>
        <w:t>Art</w:t>
      </w:r>
      <w:r w:rsidR="008D2283" w:rsidRPr="00D3062A">
        <w:rPr>
          <w:rFonts w:eastAsia="Times New Roman" w:cs="Times New Roman"/>
          <w:b/>
          <w:sz w:val="24"/>
          <w:szCs w:val="24"/>
          <w:lang w:val="en-US" w:eastAsia="hu-HU"/>
        </w:rPr>
        <w:t>ery Function Evaluation (CAFE) Study</w:t>
      </w:r>
      <w:r>
        <w:rPr>
          <w:rFonts w:eastAsia="Times New Roman" w:cs="Times New Roman"/>
          <w:b/>
          <w:sz w:val="24"/>
          <w:szCs w:val="24"/>
          <w:lang w:val="en-US" w:eastAsia="hu-HU"/>
        </w:rPr>
        <w:t xml:space="preserve"> </w:t>
      </w:r>
      <w:proofErr w:type="spellStart"/>
      <w:r>
        <w:rPr>
          <w:rFonts w:eastAsia="Times New Roman" w:cs="Times New Roman"/>
          <w:b/>
          <w:sz w:val="24"/>
          <w:szCs w:val="24"/>
          <w:lang w:val="en-US" w:eastAsia="hu-HU"/>
        </w:rPr>
        <w:t>eredményei</w:t>
      </w:r>
      <w:proofErr w:type="spellEnd"/>
    </w:p>
    <w:p w:rsidR="008D2283" w:rsidRPr="00156EDA" w:rsidRDefault="008D2283" w:rsidP="00A06690">
      <w:pPr>
        <w:spacing w:after="120" w:line="240" w:lineRule="auto"/>
        <w:rPr>
          <w:rFonts w:eastAsia="Times New Roman" w:cs="Times New Roman"/>
          <w:lang w:val="en-US" w:eastAsia="hu-HU"/>
        </w:rPr>
      </w:pPr>
    </w:p>
    <w:p w:rsidR="008D2283" w:rsidRPr="00156EDA" w:rsidRDefault="00284C7E" w:rsidP="001A2C4C">
      <w:pPr>
        <w:spacing w:after="120" w:line="240" w:lineRule="auto"/>
        <w:jc w:val="both"/>
        <w:rPr>
          <w:rFonts w:eastAsia="Times New Roman" w:cs="Times New Roman"/>
          <w:lang w:val="en-US" w:eastAsia="hu-HU"/>
        </w:rPr>
      </w:pPr>
      <w:r>
        <w:rPr>
          <w:rFonts w:eastAsia="Times New Roman" w:cs="Times New Roman"/>
          <w:lang w:val="en-US" w:eastAsia="hu-HU"/>
        </w:rPr>
        <w:t xml:space="preserve">A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vérnyomásmérés</w:t>
      </w:r>
      <w:proofErr w:type="spellEnd"/>
      <w:r>
        <w:rPr>
          <w:rFonts w:eastAsia="Times New Roman" w:cs="Times New Roman"/>
          <w:lang w:val="en-US" w:eastAsia="hu-HU"/>
        </w:rPr>
        <w:t xml:space="preserve"> </w:t>
      </w:r>
      <w:proofErr w:type="spellStart"/>
      <w:r>
        <w:rPr>
          <w:rFonts w:eastAsia="Times New Roman" w:cs="Times New Roman"/>
          <w:lang w:val="en-US" w:eastAsia="hu-HU"/>
        </w:rPr>
        <w:t>során</w:t>
      </w:r>
      <w:proofErr w:type="spellEnd"/>
      <w:r>
        <w:rPr>
          <w:rFonts w:eastAsia="Times New Roman" w:cs="Times New Roman"/>
          <w:lang w:val="en-US" w:eastAsia="hu-HU"/>
        </w:rPr>
        <w:t xml:space="preserve"> </w:t>
      </w:r>
      <w:proofErr w:type="spellStart"/>
      <w:r>
        <w:rPr>
          <w:rFonts w:eastAsia="Times New Roman" w:cs="Times New Roman"/>
          <w:lang w:val="en-US" w:eastAsia="hu-HU"/>
        </w:rPr>
        <w:t>azt</w:t>
      </w:r>
      <w:proofErr w:type="spellEnd"/>
      <w:r>
        <w:rPr>
          <w:rFonts w:eastAsia="Times New Roman" w:cs="Times New Roman"/>
          <w:lang w:val="en-US" w:eastAsia="hu-HU"/>
        </w:rPr>
        <w:t xml:space="preserve"> </w:t>
      </w:r>
      <w:proofErr w:type="spellStart"/>
      <w:r>
        <w:rPr>
          <w:rFonts w:eastAsia="Times New Roman" w:cs="Times New Roman"/>
          <w:lang w:val="en-US" w:eastAsia="hu-HU"/>
        </w:rPr>
        <w:t>gondolnánk</w:t>
      </w:r>
      <w:proofErr w:type="spellEnd"/>
      <w:r>
        <w:rPr>
          <w:rFonts w:eastAsia="Times New Roman" w:cs="Times New Roman"/>
          <w:lang w:val="en-US" w:eastAsia="hu-HU"/>
        </w:rPr>
        <w:t xml:space="preserve">, </w:t>
      </w:r>
      <w:proofErr w:type="spellStart"/>
      <w:r>
        <w:rPr>
          <w:rFonts w:eastAsia="Times New Roman" w:cs="Times New Roman"/>
          <w:lang w:val="en-US" w:eastAsia="hu-HU"/>
        </w:rPr>
        <w:t>pontos</w:t>
      </w:r>
      <w:proofErr w:type="spellEnd"/>
      <w:r>
        <w:rPr>
          <w:rFonts w:eastAsia="Times New Roman" w:cs="Times New Roman"/>
          <w:lang w:val="en-US" w:eastAsia="hu-HU"/>
        </w:rPr>
        <w:t xml:space="preserve"> </w:t>
      </w:r>
      <w:proofErr w:type="spellStart"/>
      <w:r>
        <w:rPr>
          <w:rFonts w:eastAsia="Times New Roman" w:cs="Times New Roman"/>
          <w:lang w:val="en-US" w:eastAsia="hu-HU"/>
        </w:rPr>
        <w:t>képet</w:t>
      </w:r>
      <w:proofErr w:type="spellEnd"/>
      <w:r>
        <w:rPr>
          <w:rFonts w:eastAsia="Times New Roman" w:cs="Times New Roman"/>
          <w:lang w:val="en-US" w:eastAsia="hu-HU"/>
        </w:rPr>
        <w:t xml:space="preserve"> </w:t>
      </w:r>
      <w:proofErr w:type="spellStart"/>
      <w:r>
        <w:rPr>
          <w:rFonts w:eastAsia="Times New Roman" w:cs="Times New Roman"/>
          <w:lang w:val="en-US" w:eastAsia="hu-HU"/>
        </w:rPr>
        <w:t>kapunk</w:t>
      </w:r>
      <w:proofErr w:type="spellEnd"/>
      <w:r>
        <w:rPr>
          <w:rFonts w:eastAsia="Times New Roman" w:cs="Times New Roman"/>
          <w:lang w:val="en-US" w:eastAsia="hu-HU"/>
        </w:rPr>
        <w:t xml:space="preserve"> a </w:t>
      </w:r>
      <w:proofErr w:type="spellStart"/>
      <w:r>
        <w:rPr>
          <w:rFonts w:eastAsia="Times New Roman" w:cs="Times New Roman"/>
          <w:lang w:val="en-US" w:eastAsia="hu-HU"/>
        </w:rPr>
        <w:t>keringés</w:t>
      </w:r>
      <w:proofErr w:type="spellEnd"/>
      <w:r>
        <w:rPr>
          <w:rFonts w:eastAsia="Times New Roman" w:cs="Times New Roman"/>
          <w:lang w:val="en-US" w:eastAsia="hu-HU"/>
        </w:rPr>
        <w:t xml:space="preserve">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nyomásviszonyairól</w:t>
      </w:r>
      <w:proofErr w:type="spellEnd"/>
      <w:r>
        <w:rPr>
          <w:rFonts w:eastAsia="Times New Roman" w:cs="Times New Roman"/>
          <w:lang w:val="en-US" w:eastAsia="hu-HU"/>
        </w:rPr>
        <w:t xml:space="preserve">. </w:t>
      </w:r>
      <w:proofErr w:type="spellStart"/>
      <w:r>
        <w:rPr>
          <w:rFonts w:eastAsia="Times New Roman" w:cs="Times New Roman"/>
          <w:lang w:val="en-US" w:eastAsia="hu-HU"/>
        </w:rPr>
        <w:t>Ez</w:t>
      </w:r>
      <w:proofErr w:type="spellEnd"/>
      <w:r>
        <w:rPr>
          <w:rFonts w:eastAsia="Times New Roman" w:cs="Times New Roman"/>
          <w:lang w:val="en-US" w:eastAsia="hu-HU"/>
        </w:rPr>
        <w:t xml:space="preserve"> a </w:t>
      </w:r>
      <w:proofErr w:type="spellStart"/>
      <w:r>
        <w:rPr>
          <w:rFonts w:eastAsia="Times New Roman" w:cs="Times New Roman"/>
          <w:lang w:val="en-US" w:eastAsia="hu-HU"/>
        </w:rPr>
        <w:t>feltételezés</w:t>
      </w:r>
      <w:proofErr w:type="spellEnd"/>
      <w:r>
        <w:rPr>
          <w:rFonts w:eastAsia="Times New Roman" w:cs="Times New Roman"/>
          <w:lang w:val="en-US" w:eastAsia="hu-HU"/>
        </w:rPr>
        <w:t xml:space="preserve"> </w:t>
      </w:r>
      <w:proofErr w:type="spellStart"/>
      <w:r>
        <w:rPr>
          <w:rFonts w:eastAsia="Times New Roman" w:cs="Times New Roman"/>
          <w:lang w:val="en-US" w:eastAsia="hu-HU"/>
        </w:rPr>
        <w:t>azon</w:t>
      </w:r>
      <w:proofErr w:type="spellEnd"/>
      <w:r>
        <w:rPr>
          <w:rFonts w:eastAsia="Times New Roman" w:cs="Times New Roman"/>
          <w:lang w:val="en-US" w:eastAsia="hu-HU"/>
        </w:rPr>
        <w:t xml:space="preserve"> </w:t>
      </w:r>
      <w:proofErr w:type="spellStart"/>
      <w:r>
        <w:rPr>
          <w:rFonts w:eastAsia="Times New Roman" w:cs="Times New Roman"/>
          <w:lang w:val="en-US" w:eastAsia="hu-HU"/>
        </w:rPr>
        <w:t>megfigyeléseknek</w:t>
      </w:r>
      <w:proofErr w:type="spellEnd"/>
      <w:r>
        <w:rPr>
          <w:rFonts w:eastAsia="Times New Roman" w:cs="Times New Roman"/>
          <w:lang w:val="en-US" w:eastAsia="hu-HU"/>
        </w:rPr>
        <w:t xml:space="preserve"> </w:t>
      </w:r>
      <w:proofErr w:type="spellStart"/>
      <w:r>
        <w:rPr>
          <w:rFonts w:eastAsia="Times New Roman" w:cs="Times New Roman"/>
          <w:lang w:val="en-US" w:eastAsia="hu-HU"/>
        </w:rPr>
        <w:t>köszönhető</w:t>
      </w:r>
      <w:proofErr w:type="spellEnd"/>
      <w:r>
        <w:rPr>
          <w:rFonts w:eastAsia="Times New Roman" w:cs="Times New Roman"/>
          <w:lang w:val="en-US" w:eastAsia="hu-HU"/>
        </w:rPr>
        <w:t xml:space="preserve">, </w:t>
      </w:r>
      <w:proofErr w:type="spellStart"/>
      <w:r>
        <w:rPr>
          <w:rFonts w:eastAsia="Times New Roman" w:cs="Times New Roman"/>
          <w:lang w:val="en-US" w:eastAsia="hu-HU"/>
        </w:rPr>
        <w:t>miszerint</w:t>
      </w:r>
      <w:proofErr w:type="spellEnd"/>
      <w:r>
        <w:rPr>
          <w:rFonts w:eastAsia="Times New Roman" w:cs="Times New Roman"/>
          <w:lang w:val="en-US" w:eastAsia="hu-HU"/>
        </w:rPr>
        <w:t xml:space="preserve"> a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vérnyomásmérés</w:t>
      </w:r>
      <w:proofErr w:type="spellEnd"/>
      <w:r>
        <w:rPr>
          <w:rFonts w:eastAsia="Times New Roman" w:cs="Times New Roman"/>
          <w:lang w:val="en-US" w:eastAsia="hu-HU"/>
        </w:rPr>
        <w:t xml:space="preserve"> </w:t>
      </w:r>
      <w:proofErr w:type="spellStart"/>
      <w:r>
        <w:rPr>
          <w:rFonts w:eastAsia="Times New Roman" w:cs="Times New Roman"/>
          <w:lang w:val="en-US" w:eastAsia="hu-HU"/>
        </w:rPr>
        <w:t>eredményei</w:t>
      </w:r>
      <w:proofErr w:type="spellEnd"/>
      <w:r>
        <w:rPr>
          <w:rFonts w:eastAsia="Times New Roman" w:cs="Times New Roman"/>
          <w:lang w:val="en-US" w:eastAsia="hu-HU"/>
        </w:rPr>
        <w:t xml:space="preserve"> </w:t>
      </w:r>
      <w:proofErr w:type="spellStart"/>
      <w:r>
        <w:rPr>
          <w:rFonts w:eastAsia="Times New Roman" w:cs="Times New Roman"/>
          <w:lang w:val="en-US" w:eastAsia="hu-HU"/>
        </w:rPr>
        <w:t>hatékonyan</w:t>
      </w:r>
      <w:proofErr w:type="spellEnd"/>
      <w:r>
        <w:rPr>
          <w:rFonts w:eastAsia="Times New Roman" w:cs="Times New Roman"/>
          <w:lang w:val="en-US" w:eastAsia="hu-HU"/>
        </w:rPr>
        <w:t xml:space="preserve"> </w:t>
      </w:r>
      <w:proofErr w:type="spellStart"/>
      <w:r>
        <w:rPr>
          <w:rFonts w:eastAsia="Times New Roman" w:cs="Times New Roman"/>
          <w:lang w:val="en-US" w:eastAsia="hu-HU"/>
        </w:rPr>
        <w:t>előjelzik</w:t>
      </w:r>
      <w:proofErr w:type="spellEnd"/>
      <w:r>
        <w:rPr>
          <w:rFonts w:eastAsia="Times New Roman" w:cs="Times New Roman"/>
          <w:lang w:val="en-US" w:eastAsia="hu-HU"/>
        </w:rPr>
        <w:t xml:space="preserve"> a </w:t>
      </w:r>
      <w:proofErr w:type="spellStart"/>
      <w:r>
        <w:rPr>
          <w:rFonts w:eastAsia="Times New Roman" w:cs="Times New Roman"/>
          <w:lang w:val="en-US" w:eastAsia="hu-HU"/>
        </w:rPr>
        <w:t>szív</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érrendszeri</w:t>
      </w:r>
      <w:proofErr w:type="spellEnd"/>
      <w:r>
        <w:rPr>
          <w:rFonts w:eastAsia="Times New Roman" w:cs="Times New Roman"/>
          <w:lang w:val="en-US" w:eastAsia="hu-HU"/>
        </w:rPr>
        <w:t xml:space="preserve"> </w:t>
      </w:r>
      <w:proofErr w:type="spellStart"/>
      <w:r>
        <w:rPr>
          <w:rFonts w:eastAsia="Times New Roman" w:cs="Times New Roman"/>
          <w:lang w:val="en-US" w:eastAsia="hu-HU"/>
        </w:rPr>
        <w:t>strukturális</w:t>
      </w:r>
      <w:proofErr w:type="spellEnd"/>
      <w:r>
        <w:rPr>
          <w:rFonts w:eastAsia="Times New Roman" w:cs="Times New Roman"/>
          <w:lang w:val="en-US" w:eastAsia="hu-HU"/>
        </w:rPr>
        <w:t xml:space="preserve"> </w:t>
      </w:r>
      <w:proofErr w:type="spellStart"/>
      <w:r>
        <w:rPr>
          <w:rFonts w:eastAsia="Times New Roman" w:cs="Times New Roman"/>
          <w:lang w:val="en-US" w:eastAsia="hu-HU"/>
        </w:rPr>
        <w:t>károsodásokat</w:t>
      </w:r>
      <w:proofErr w:type="spellEnd"/>
      <w:r>
        <w:rPr>
          <w:rFonts w:eastAsia="Times New Roman" w:cs="Times New Roman"/>
          <w:lang w:val="en-US" w:eastAsia="hu-HU"/>
        </w:rPr>
        <w:t xml:space="preserve">, </w:t>
      </w:r>
      <w:proofErr w:type="spellStart"/>
      <w:r>
        <w:rPr>
          <w:rFonts w:eastAsia="Times New Roman" w:cs="Times New Roman"/>
          <w:lang w:val="en-US" w:eastAsia="hu-HU"/>
        </w:rPr>
        <w:t>morbiditást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mortalitást</w:t>
      </w:r>
      <w:proofErr w:type="spellEnd"/>
      <w:r w:rsidR="008D2283" w:rsidRPr="00156EDA">
        <w:rPr>
          <w:rFonts w:eastAsia="Times New Roman" w:cs="Times New Roman"/>
          <w:lang w:val="en-US" w:eastAsia="hu-HU"/>
        </w:rPr>
        <w:t xml:space="preserve">. </w:t>
      </w:r>
      <w:proofErr w:type="spellStart"/>
      <w:r>
        <w:rPr>
          <w:rFonts w:eastAsia="Times New Roman" w:cs="Times New Roman"/>
          <w:lang w:val="en-US" w:eastAsia="hu-HU"/>
        </w:rPr>
        <w:t>Ennek</w:t>
      </w:r>
      <w:proofErr w:type="spellEnd"/>
      <w:r>
        <w:rPr>
          <w:rFonts w:eastAsia="Times New Roman" w:cs="Times New Roman"/>
          <w:lang w:val="en-US" w:eastAsia="hu-HU"/>
        </w:rPr>
        <w:t xml:space="preserve"> </w:t>
      </w:r>
      <w:proofErr w:type="spellStart"/>
      <w:r>
        <w:rPr>
          <w:rFonts w:eastAsia="Times New Roman" w:cs="Times New Roman"/>
          <w:lang w:val="en-US" w:eastAsia="hu-HU"/>
        </w:rPr>
        <w:t>ellenére</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nyomásviszonyok</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balkamrát</w:t>
      </w:r>
      <w:proofErr w:type="spellEnd"/>
      <w:r>
        <w:rPr>
          <w:rFonts w:eastAsia="Times New Roman" w:cs="Times New Roman"/>
          <w:lang w:val="en-US" w:eastAsia="hu-HU"/>
        </w:rPr>
        <w:t xml:space="preserve"> </w:t>
      </w:r>
      <w:proofErr w:type="spellStart"/>
      <w:r>
        <w:rPr>
          <w:rFonts w:eastAsia="Times New Roman" w:cs="Times New Roman"/>
          <w:lang w:val="en-US" w:eastAsia="hu-HU"/>
        </w:rPr>
        <w:t>terhelő</w:t>
      </w:r>
      <w:proofErr w:type="spellEnd"/>
      <w:r>
        <w:rPr>
          <w:rFonts w:eastAsia="Times New Roman" w:cs="Times New Roman"/>
          <w:lang w:val="en-US" w:eastAsia="hu-HU"/>
        </w:rPr>
        <w:t xml:space="preserve"> </w:t>
      </w:r>
      <w:proofErr w:type="spellStart"/>
      <w:r>
        <w:rPr>
          <w:rFonts w:eastAsia="Times New Roman" w:cs="Times New Roman"/>
          <w:lang w:val="en-US" w:eastAsia="hu-HU"/>
        </w:rPr>
        <w:t>nyomás</w:t>
      </w:r>
      <w:proofErr w:type="spellEnd"/>
      <w:r>
        <w:rPr>
          <w:rFonts w:eastAsia="Times New Roman" w:cs="Times New Roman"/>
          <w:lang w:val="en-US" w:eastAsia="hu-HU"/>
        </w:rPr>
        <w:t xml:space="preserve"> </w:t>
      </w:r>
      <w:proofErr w:type="spellStart"/>
      <w:r>
        <w:rPr>
          <w:rFonts w:eastAsia="Times New Roman" w:cs="Times New Roman"/>
          <w:lang w:val="en-US" w:eastAsia="hu-HU"/>
        </w:rPr>
        <w:t>nem</w:t>
      </w:r>
      <w:proofErr w:type="spellEnd"/>
      <w:r>
        <w:rPr>
          <w:rFonts w:eastAsia="Times New Roman" w:cs="Times New Roman"/>
          <w:lang w:val="en-US" w:eastAsia="hu-HU"/>
        </w:rPr>
        <w:t xml:space="preserve"> </w:t>
      </w:r>
      <w:proofErr w:type="spellStart"/>
      <w:r>
        <w:rPr>
          <w:rFonts w:eastAsia="Times New Roman" w:cs="Times New Roman"/>
          <w:lang w:val="en-US" w:eastAsia="hu-HU"/>
        </w:rPr>
        <w:t>csupán</w:t>
      </w:r>
      <w:proofErr w:type="spellEnd"/>
      <w:r>
        <w:rPr>
          <w:rFonts w:eastAsia="Times New Roman" w:cs="Times New Roman"/>
          <w:lang w:val="en-US" w:eastAsia="hu-HU"/>
        </w:rPr>
        <w:t xml:space="preserve"> a </w:t>
      </w:r>
      <w:proofErr w:type="spellStart"/>
      <w:r>
        <w:rPr>
          <w:rFonts w:eastAsia="Times New Roman" w:cs="Times New Roman"/>
          <w:lang w:val="en-US" w:eastAsia="hu-HU"/>
        </w:rPr>
        <w:t>perctérfogat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perifériás</w:t>
      </w:r>
      <w:proofErr w:type="spellEnd"/>
      <w:r>
        <w:rPr>
          <w:rFonts w:eastAsia="Times New Roman" w:cs="Times New Roman"/>
          <w:lang w:val="en-US" w:eastAsia="hu-HU"/>
        </w:rPr>
        <w:t xml:space="preserve"> </w:t>
      </w:r>
      <w:proofErr w:type="spellStart"/>
      <w:r>
        <w:rPr>
          <w:rFonts w:eastAsia="Times New Roman" w:cs="Times New Roman"/>
          <w:lang w:val="en-US" w:eastAsia="hu-HU"/>
        </w:rPr>
        <w:t>ellenállás</w:t>
      </w:r>
      <w:proofErr w:type="spellEnd"/>
      <w:r>
        <w:rPr>
          <w:rFonts w:eastAsia="Times New Roman" w:cs="Times New Roman"/>
          <w:lang w:val="en-US" w:eastAsia="hu-HU"/>
        </w:rPr>
        <w:t xml:space="preserve"> </w:t>
      </w:r>
      <w:proofErr w:type="spellStart"/>
      <w:r>
        <w:rPr>
          <w:rFonts w:eastAsia="Times New Roman" w:cs="Times New Roman"/>
          <w:lang w:val="en-US" w:eastAsia="hu-HU"/>
        </w:rPr>
        <w:t>határozza</w:t>
      </w:r>
      <w:proofErr w:type="spellEnd"/>
      <w:r>
        <w:rPr>
          <w:rFonts w:eastAsia="Times New Roman" w:cs="Times New Roman"/>
          <w:lang w:val="en-US" w:eastAsia="hu-HU"/>
        </w:rPr>
        <w:t xml:space="preserve"> meg, </w:t>
      </w:r>
      <w:proofErr w:type="spellStart"/>
      <w:r>
        <w:rPr>
          <w:rFonts w:eastAsia="Times New Roman" w:cs="Times New Roman"/>
          <w:lang w:val="en-US" w:eastAsia="hu-HU"/>
        </w:rPr>
        <w:t>hanem</w:t>
      </w:r>
      <w:proofErr w:type="spellEnd"/>
      <w:r>
        <w:rPr>
          <w:rFonts w:eastAsia="Times New Roman" w:cs="Times New Roman"/>
          <w:lang w:val="en-US" w:eastAsia="hu-HU"/>
        </w:rPr>
        <w:t xml:space="preserve"> a </w:t>
      </w:r>
      <w:proofErr w:type="spellStart"/>
      <w:r>
        <w:rPr>
          <w:rFonts w:eastAsia="Times New Roman" w:cs="Times New Roman"/>
          <w:lang w:val="en-US" w:eastAsia="hu-HU"/>
        </w:rPr>
        <w:t>vezető</w:t>
      </w:r>
      <w:proofErr w:type="spellEnd"/>
      <w:r>
        <w:rPr>
          <w:rFonts w:eastAsia="Times New Roman" w:cs="Times New Roman"/>
          <w:lang w:val="en-US" w:eastAsia="hu-HU"/>
        </w:rPr>
        <w:t xml:space="preserve"> </w:t>
      </w:r>
      <w:proofErr w:type="spellStart"/>
      <w:r>
        <w:rPr>
          <w:rFonts w:eastAsia="Times New Roman" w:cs="Times New Roman"/>
          <w:lang w:val="en-US" w:eastAsia="hu-HU"/>
        </w:rPr>
        <w:t>artériák</w:t>
      </w:r>
      <w:proofErr w:type="spellEnd"/>
      <w:r>
        <w:rPr>
          <w:rFonts w:eastAsia="Times New Roman" w:cs="Times New Roman"/>
          <w:lang w:val="en-US" w:eastAsia="hu-HU"/>
        </w:rPr>
        <w:t xml:space="preserve"> </w:t>
      </w:r>
      <w:proofErr w:type="spellStart"/>
      <w:r>
        <w:rPr>
          <w:rFonts w:eastAsia="Times New Roman" w:cs="Times New Roman"/>
          <w:lang w:val="en-US" w:eastAsia="hu-HU"/>
        </w:rPr>
        <w:t>állapota</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a </w:t>
      </w:r>
      <w:proofErr w:type="spellStart"/>
      <w:r>
        <w:rPr>
          <w:rFonts w:eastAsia="Times New Roman" w:cs="Times New Roman"/>
          <w:lang w:val="en-US" w:eastAsia="hu-HU"/>
        </w:rPr>
        <w:t>hullámreflexió</w:t>
      </w:r>
      <w:proofErr w:type="spellEnd"/>
      <w:r>
        <w:rPr>
          <w:rFonts w:eastAsia="Times New Roman" w:cs="Times New Roman"/>
          <w:lang w:val="en-US" w:eastAsia="hu-HU"/>
        </w:rPr>
        <w:t xml:space="preserve"> </w:t>
      </w:r>
      <w:proofErr w:type="spellStart"/>
      <w:r>
        <w:rPr>
          <w:rFonts w:eastAsia="Times New Roman" w:cs="Times New Roman"/>
          <w:lang w:val="en-US" w:eastAsia="hu-HU"/>
        </w:rPr>
        <w:t>mértéke</w:t>
      </w:r>
      <w:proofErr w:type="spellEnd"/>
      <w:r>
        <w:rPr>
          <w:rFonts w:eastAsia="Times New Roman" w:cs="Times New Roman"/>
          <w:lang w:val="en-US" w:eastAsia="hu-HU"/>
        </w:rPr>
        <w:t xml:space="preserve"> is. A </w:t>
      </w:r>
      <w:proofErr w:type="spellStart"/>
      <w:r>
        <w:rPr>
          <w:rFonts w:eastAsia="Times New Roman" w:cs="Times New Roman"/>
          <w:lang w:val="en-US" w:eastAsia="hu-HU"/>
        </w:rPr>
        <w:t>rövidtávú</w:t>
      </w:r>
      <w:proofErr w:type="spellEnd"/>
      <w:r>
        <w:rPr>
          <w:rFonts w:eastAsia="Times New Roman" w:cs="Times New Roman"/>
          <w:lang w:val="en-US" w:eastAsia="hu-HU"/>
        </w:rPr>
        <w:t xml:space="preserve"> </w:t>
      </w:r>
      <w:proofErr w:type="spellStart"/>
      <w:r>
        <w:rPr>
          <w:rFonts w:eastAsia="Times New Roman" w:cs="Times New Roman"/>
          <w:lang w:val="en-US" w:eastAsia="hu-HU"/>
        </w:rPr>
        <w:t>tanulmányok</w:t>
      </w:r>
      <w:proofErr w:type="spellEnd"/>
      <w:r>
        <w:rPr>
          <w:rFonts w:eastAsia="Times New Roman" w:cs="Times New Roman"/>
          <w:lang w:val="en-US" w:eastAsia="hu-HU"/>
        </w:rPr>
        <w:t xml:space="preserve"> </w:t>
      </w:r>
      <w:proofErr w:type="spellStart"/>
      <w:r>
        <w:rPr>
          <w:rFonts w:eastAsia="Times New Roman" w:cs="Times New Roman"/>
          <w:lang w:val="en-US" w:eastAsia="hu-HU"/>
        </w:rPr>
        <w:t>kimutatták</w:t>
      </w:r>
      <w:proofErr w:type="spellEnd"/>
      <w:r>
        <w:rPr>
          <w:rFonts w:eastAsia="Times New Roman" w:cs="Times New Roman"/>
          <w:lang w:val="en-US" w:eastAsia="hu-HU"/>
        </w:rPr>
        <w:t xml:space="preserve">, </w:t>
      </w:r>
      <w:proofErr w:type="spellStart"/>
      <w:r>
        <w:rPr>
          <w:rFonts w:eastAsia="Times New Roman" w:cs="Times New Roman"/>
          <w:lang w:val="en-US" w:eastAsia="hu-HU"/>
        </w:rPr>
        <w:t>hogy</w:t>
      </w:r>
      <w:proofErr w:type="spellEnd"/>
      <w:r>
        <w:rPr>
          <w:rFonts w:eastAsia="Times New Roman" w:cs="Times New Roman"/>
          <w:lang w:val="en-US" w:eastAsia="hu-HU"/>
        </w:rPr>
        <w:t xml:space="preserve"> a </w:t>
      </w:r>
      <w:proofErr w:type="spellStart"/>
      <w:r>
        <w:rPr>
          <w:rFonts w:eastAsia="Times New Roman" w:cs="Times New Roman"/>
          <w:lang w:val="en-US" w:eastAsia="hu-HU"/>
        </w:rPr>
        <w:t>különböző</w:t>
      </w:r>
      <w:proofErr w:type="spellEnd"/>
      <w:r>
        <w:rPr>
          <w:rFonts w:eastAsia="Times New Roman" w:cs="Times New Roman"/>
          <w:lang w:val="en-US" w:eastAsia="hu-HU"/>
        </w:rPr>
        <w:t xml:space="preserve"> </w:t>
      </w:r>
      <w:proofErr w:type="spellStart"/>
      <w:r w:rsidR="00CA547D">
        <w:rPr>
          <w:rFonts w:eastAsia="Times New Roman" w:cs="Times New Roman"/>
          <w:lang w:val="en-US" w:eastAsia="hu-HU"/>
        </w:rPr>
        <w:t>vérnoymáscsökkentők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eltérő</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mértékben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befolyásolják</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pulzushullám</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alakját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így</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centrális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nyomásviszonyokat</w:t>
      </w:r>
      <w:proofErr w:type="spellEnd"/>
      <w:r w:rsidR="00CA547D">
        <w:rPr>
          <w:rFonts w:eastAsia="Times New Roman" w:cs="Times New Roman"/>
          <w:lang w:val="en-US" w:eastAsia="hu-HU"/>
        </w:rPr>
        <w:t xml:space="preserve"> is </w:t>
      </w:r>
      <w:proofErr w:type="spellStart"/>
      <w:r w:rsidR="00CA547D">
        <w:rPr>
          <w:rFonts w:eastAsia="Times New Roman" w:cs="Times New Roman"/>
          <w:lang w:val="en-US" w:eastAsia="hu-HU"/>
        </w:rPr>
        <w:t>befolyásolják</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hasonló</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felkari</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értékek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ellenére</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Ez</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megfigyelés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fontos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annak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megítélésében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hogy</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mekkora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hangsúlyt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kell</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fektetni</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vérnyomáscsökkentésre</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önmagában</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vagy</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egyéb</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mechanizmusok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mekkora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szerepet</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játszanak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Ez</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vitatéma</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alapvető</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fontosságú</w:t>
      </w:r>
      <w:proofErr w:type="spellEnd"/>
      <w:r w:rsidR="00CA547D">
        <w:rPr>
          <w:rFonts w:eastAsia="Times New Roman" w:cs="Times New Roman"/>
          <w:lang w:val="en-US" w:eastAsia="hu-HU"/>
        </w:rPr>
        <w:t xml:space="preserve"> a </w:t>
      </w:r>
      <w:proofErr w:type="spellStart"/>
      <w:r w:rsidR="00CA547D">
        <w:rPr>
          <w:rFonts w:eastAsia="Times New Roman" w:cs="Times New Roman"/>
          <w:lang w:val="en-US" w:eastAsia="hu-HU"/>
        </w:rPr>
        <w:t>magasvérnyomáskezelés</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gyakorlatának</w:t>
      </w:r>
      <w:proofErr w:type="spellEnd"/>
      <w:r w:rsidR="00CA547D">
        <w:rPr>
          <w:rFonts w:eastAsia="Times New Roman" w:cs="Times New Roman"/>
          <w:lang w:val="en-US" w:eastAsia="hu-HU"/>
        </w:rPr>
        <w:t xml:space="preserve"> </w:t>
      </w:r>
      <w:proofErr w:type="spellStart"/>
      <w:r w:rsidR="00CA547D">
        <w:rPr>
          <w:rFonts w:eastAsia="Times New Roman" w:cs="Times New Roman"/>
          <w:lang w:val="en-US" w:eastAsia="hu-HU"/>
        </w:rPr>
        <w:t>meghatározásában</w:t>
      </w:r>
      <w:proofErr w:type="spellEnd"/>
      <w:r w:rsidR="00CA547D">
        <w:rPr>
          <w:rFonts w:eastAsia="Times New Roman" w:cs="Times New Roman"/>
          <w:lang w:val="en-US" w:eastAsia="hu-HU"/>
        </w:rPr>
        <w:t xml:space="preserve">. </w:t>
      </w:r>
    </w:p>
    <w:p w:rsidR="00001332" w:rsidRDefault="00CA547D" w:rsidP="001A2C4C">
      <w:pPr>
        <w:spacing w:after="120" w:line="240" w:lineRule="auto"/>
        <w:jc w:val="both"/>
        <w:rPr>
          <w:rFonts w:eastAsia="Times New Roman" w:cs="Times New Roman"/>
          <w:lang w:val="en-US" w:eastAsia="hu-HU"/>
        </w:rPr>
      </w:pPr>
      <w:r>
        <w:rPr>
          <w:rFonts w:eastAsia="Times New Roman" w:cs="Times New Roman"/>
          <w:lang w:val="en-US" w:eastAsia="hu-HU"/>
        </w:rPr>
        <w:t xml:space="preserve">A </w:t>
      </w:r>
      <w:proofErr w:type="spellStart"/>
      <w:r>
        <w:rPr>
          <w:rFonts w:eastAsia="Times New Roman" w:cs="Times New Roman"/>
          <w:lang w:val="en-US" w:eastAsia="hu-HU"/>
        </w:rPr>
        <w:t>vérnyomáscsökkentő</w:t>
      </w:r>
      <w:proofErr w:type="spellEnd"/>
      <w:r>
        <w:rPr>
          <w:rFonts w:eastAsia="Times New Roman" w:cs="Times New Roman"/>
          <w:lang w:val="en-US" w:eastAsia="hu-HU"/>
        </w:rPr>
        <w:t xml:space="preserve"> </w:t>
      </w:r>
      <w:proofErr w:type="spellStart"/>
      <w:r>
        <w:rPr>
          <w:rFonts w:eastAsia="Times New Roman" w:cs="Times New Roman"/>
          <w:lang w:val="en-US" w:eastAsia="hu-HU"/>
        </w:rPr>
        <w:t>gyógyszerek</w:t>
      </w:r>
      <w:proofErr w:type="spellEnd"/>
      <w:r>
        <w:rPr>
          <w:rFonts w:eastAsia="Times New Roman" w:cs="Times New Roman"/>
          <w:lang w:val="en-US" w:eastAsia="hu-HU"/>
        </w:rPr>
        <w:t xml:space="preserve"> </w:t>
      </w:r>
      <w:proofErr w:type="spellStart"/>
      <w:r>
        <w:rPr>
          <w:rFonts w:eastAsia="Times New Roman" w:cs="Times New Roman"/>
          <w:lang w:val="en-US" w:eastAsia="hu-HU"/>
        </w:rPr>
        <w:t>eltérően</w:t>
      </w:r>
      <w:proofErr w:type="spellEnd"/>
      <w:r>
        <w:rPr>
          <w:rFonts w:eastAsia="Times New Roman" w:cs="Times New Roman"/>
          <w:lang w:val="en-US" w:eastAsia="hu-HU"/>
        </w:rPr>
        <w:t xml:space="preserve"> </w:t>
      </w:r>
      <w:proofErr w:type="spellStart"/>
      <w:r>
        <w:rPr>
          <w:rFonts w:eastAsia="Times New Roman" w:cs="Times New Roman"/>
          <w:lang w:val="en-US" w:eastAsia="hu-HU"/>
        </w:rPr>
        <w:t>befolyásolják</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nyomásviszonyokat</w:t>
      </w:r>
      <w:proofErr w:type="spellEnd"/>
      <w:r>
        <w:rPr>
          <w:rFonts w:eastAsia="Times New Roman" w:cs="Times New Roman"/>
          <w:lang w:val="en-US" w:eastAsia="hu-HU"/>
        </w:rPr>
        <w:t xml:space="preserve"> </w:t>
      </w:r>
      <w:proofErr w:type="spellStart"/>
      <w:r>
        <w:rPr>
          <w:rFonts w:eastAsia="Times New Roman" w:cs="Times New Roman"/>
          <w:lang w:val="en-US" w:eastAsia="hu-HU"/>
        </w:rPr>
        <w:t>és</w:t>
      </w:r>
      <w:proofErr w:type="spellEnd"/>
      <w:r>
        <w:rPr>
          <w:rFonts w:eastAsia="Times New Roman" w:cs="Times New Roman"/>
          <w:lang w:val="en-US" w:eastAsia="hu-HU"/>
        </w:rPr>
        <w:t xml:space="preserve">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hemodinamikát</w:t>
      </w:r>
      <w:proofErr w:type="spellEnd"/>
      <w:r>
        <w:rPr>
          <w:rFonts w:eastAsia="Times New Roman" w:cs="Times New Roman"/>
          <w:lang w:val="en-US" w:eastAsia="hu-HU"/>
        </w:rPr>
        <w:t xml:space="preserve"> a </w:t>
      </w:r>
      <w:proofErr w:type="spellStart"/>
      <w:r>
        <w:rPr>
          <w:rFonts w:eastAsia="Times New Roman" w:cs="Times New Roman"/>
          <w:lang w:val="en-US" w:eastAsia="hu-HU"/>
        </w:rPr>
        <w:t>hasonló</w:t>
      </w:r>
      <w:proofErr w:type="spellEnd"/>
      <w:r>
        <w:rPr>
          <w:rFonts w:eastAsia="Times New Roman" w:cs="Times New Roman"/>
          <w:lang w:val="en-US" w:eastAsia="hu-HU"/>
        </w:rPr>
        <w:t xml:space="preserve"> </w:t>
      </w:r>
      <w:proofErr w:type="spellStart"/>
      <w:r>
        <w:rPr>
          <w:rFonts w:eastAsia="Times New Roman" w:cs="Times New Roman"/>
          <w:lang w:val="en-US" w:eastAsia="hu-HU"/>
        </w:rPr>
        <w:t>mértékű</w:t>
      </w:r>
      <w:proofErr w:type="spellEnd"/>
      <w:r>
        <w:rPr>
          <w:rFonts w:eastAsia="Times New Roman" w:cs="Times New Roman"/>
          <w:lang w:val="en-US" w:eastAsia="hu-HU"/>
        </w:rPr>
        <w:t xml:space="preserve"> </w:t>
      </w:r>
      <w:proofErr w:type="spellStart"/>
      <w:r>
        <w:rPr>
          <w:rFonts w:eastAsia="Times New Roman" w:cs="Times New Roman"/>
          <w:lang w:val="en-US" w:eastAsia="hu-HU"/>
        </w:rPr>
        <w:t>felkari</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vérnyomáscsökkentés</w:t>
      </w:r>
      <w:proofErr w:type="spellEnd"/>
      <w:r>
        <w:rPr>
          <w:rFonts w:eastAsia="Times New Roman" w:cs="Times New Roman"/>
          <w:lang w:val="en-US" w:eastAsia="hu-HU"/>
        </w:rPr>
        <w:t xml:space="preserve"> </w:t>
      </w:r>
      <w:proofErr w:type="spellStart"/>
      <w:r>
        <w:rPr>
          <w:rFonts w:eastAsia="Times New Roman" w:cs="Times New Roman"/>
          <w:lang w:val="en-US" w:eastAsia="hu-HU"/>
        </w:rPr>
        <w:t>ellenére</w:t>
      </w:r>
      <w:proofErr w:type="spellEnd"/>
      <w:r>
        <w:rPr>
          <w:rFonts w:eastAsia="Times New Roman" w:cs="Times New Roman"/>
          <w:lang w:val="en-US" w:eastAsia="hu-HU"/>
        </w:rPr>
        <w:t xml:space="preserve">.  </w:t>
      </w:r>
      <w:proofErr w:type="spellStart"/>
      <w:r>
        <w:rPr>
          <w:rFonts w:eastAsia="Times New Roman" w:cs="Times New Roman"/>
          <w:lang w:val="en-US" w:eastAsia="hu-HU"/>
        </w:rPr>
        <w:t>Sőt</w:t>
      </w:r>
      <w:proofErr w:type="spellEnd"/>
      <w:r>
        <w:rPr>
          <w:rFonts w:eastAsia="Times New Roman" w:cs="Times New Roman"/>
          <w:lang w:val="en-US" w:eastAsia="hu-HU"/>
        </w:rPr>
        <w:t xml:space="preserve">, a </w:t>
      </w:r>
      <w:proofErr w:type="spellStart"/>
      <w:r>
        <w:rPr>
          <w:rFonts w:eastAsia="Times New Roman" w:cs="Times New Roman"/>
          <w:lang w:val="en-US" w:eastAsia="hu-HU"/>
        </w:rPr>
        <w:t>centrális</w:t>
      </w:r>
      <w:proofErr w:type="spellEnd"/>
      <w:r>
        <w:rPr>
          <w:rFonts w:eastAsia="Times New Roman" w:cs="Times New Roman"/>
          <w:lang w:val="en-US" w:eastAsia="hu-HU"/>
        </w:rPr>
        <w:t xml:space="preserve"> </w:t>
      </w:r>
      <w:proofErr w:type="spellStart"/>
      <w:r>
        <w:rPr>
          <w:rFonts w:eastAsia="Times New Roman" w:cs="Times New Roman"/>
          <w:lang w:val="en-US" w:eastAsia="hu-HU"/>
        </w:rPr>
        <w:t>vérnyomás</w:t>
      </w:r>
      <w:proofErr w:type="spellEnd"/>
      <w:r>
        <w:rPr>
          <w:rFonts w:eastAsia="Times New Roman" w:cs="Times New Roman"/>
          <w:lang w:val="en-US" w:eastAsia="hu-HU"/>
        </w:rPr>
        <w:t xml:space="preserve"> a </w:t>
      </w:r>
      <w:proofErr w:type="spellStart"/>
      <w:r>
        <w:rPr>
          <w:rFonts w:eastAsia="Times New Roman" w:cs="Times New Roman"/>
          <w:lang w:val="en-US" w:eastAsia="hu-HU"/>
        </w:rPr>
        <w:t>klinikai</w:t>
      </w:r>
      <w:proofErr w:type="spellEnd"/>
      <w:r>
        <w:rPr>
          <w:rFonts w:eastAsia="Times New Roman" w:cs="Times New Roman"/>
          <w:lang w:val="en-US" w:eastAsia="hu-HU"/>
        </w:rPr>
        <w:t xml:space="preserve"> </w:t>
      </w:r>
      <w:proofErr w:type="spellStart"/>
      <w:r>
        <w:rPr>
          <w:rFonts w:eastAsia="Times New Roman" w:cs="Times New Roman"/>
          <w:lang w:val="en-US" w:eastAsia="hu-HU"/>
        </w:rPr>
        <w:t>tanulmányok</w:t>
      </w:r>
      <w:proofErr w:type="spellEnd"/>
      <w:r>
        <w:rPr>
          <w:rFonts w:eastAsia="Times New Roman" w:cs="Times New Roman"/>
          <w:lang w:val="en-US" w:eastAsia="hu-HU"/>
        </w:rPr>
        <w:t xml:space="preserve"> </w:t>
      </w:r>
      <w:proofErr w:type="spellStart"/>
      <w:r>
        <w:rPr>
          <w:rFonts w:eastAsia="Times New Roman" w:cs="Times New Roman"/>
          <w:lang w:val="en-US" w:eastAsia="hu-HU"/>
        </w:rPr>
        <w:t>végpontjaként</w:t>
      </w:r>
      <w:proofErr w:type="spellEnd"/>
      <w:r>
        <w:rPr>
          <w:rFonts w:eastAsia="Times New Roman" w:cs="Times New Roman"/>
          <w:lang w:val="en-US" w:eastAsia="hu-HU"/>
        </w:rPr>
        <w:t xml:space="preserve"> is </w:t>
      </w:r>
      <w:proofErr w:type="spellStart"/>
      <w:r>
        <w:rPr>
          <w:rFonts w:eastAsia="Times New Roman" w:cs="Times New Roman"/>
          <w:lang w:val="en-US" w:eastAsia="hu-HU"/>
        </w:rPr>
        <w:t>szóba</w:t>
      </w:r>
      <w:proofErr w:type="spellEnd"/>
      <w:r>
        <w:rPr>
          <w:rFonts w:eastAsia="Times New Roman" w:cs="Times New Roman"/>
          <w:lang w:val="en-US" w:eastAsia="hu-HU"/>
        </w:rPr>
        <w:t xml:space="preserve"> </w:t>
      </w:r>
      <w:proofErr w:type="spellStart"/>
      <w:r>
        <w:rPr>
          <w:rFonts w:eastAsia="Times New Roman" w:cs="Times New Roman"/>
          <w:lang w:val="en-US" w:eastAsia="hu-HU"/>
        </w:rPr>
        <w:t>jöhet</w:t>
      </w:r>
      <w:proofErr w:type="spellEnd"/>
      <w:r>
        <w:rPr>
          <w:rFonts w:eastAsia="Times New Roman" w:cs="Times New Roman"/>
          <w:lang w:val="en-US" w:eastAsia="hu-HU"/>
        </w:rPr>
        <w:t xml:space="preserve">, </w:t>
      </w:r>
      <w:proofErr w:type="spellStart"/>
      <w:r w:rsidR="00C867DB">
        <w:rPr>
          <w:rFonts w:eastAsia="Times New Roman" w:cs="Times New Roman"/>
          <w:lang w:val="en-US" w:eastAsia="hu-HU"/>
        </w:rPr>
        <w:t>és</w:t>
      </w:r>
      <w:proofErr w:type="spellEnd"/>
      <w:r w:rsidR="00C21CED">
        <w:rPr>
          <w:rFonts w:eastAsia="Times New Roman" w:cs="Times New Roman"/>
          <w:lang w:val="en-US" w:eastAsia="hu-HU"/>
        </w:rPr>
        <w:t xml:space="preserve"> </w:t>
      </w:r>
      <w:proofErr w:type="spellStart"/>
      <w:r>
        <w:rPr>
          <w:rFonts w:eastAsia="Times New Roman" w:cs="Times New Roman"/>
          <w:lang w:val="en-US" w:eastAsia="hu-HU"/>
        </w:rPr>
        <w:t>megmagyaráz</w:t>
      </w:r>
      <w:r w:rsidR="00C867DB">
        <w:rPr>
          <w:rFonts w:eastAsia="Times New Roman" w:cs="Times New Roman"/>
          <w:lang w:val="en-US" w:eastAsia="hu-HU"/>
        </w:rPr>
        <w:t>ná</w:t>
      </w:r>
      <w:proofErr w:type="spellEnd"/>
      <w:r>
        <w:rPr>
          <w:rFonts w:eastAsia="Times New Roman" w:cs="Times New Roman"/>
          <w:lang w:val="en-US" w:eastAsia="hu-HU"/>
        </w:rPr>
        <w:t xml:space="preserve"> a </w:t>
      </w:r>
      <w:proofErr w:type="spellStart"/>
      <w:r>
        <w:rPr>
          <w:rFonts w:eastAsia="Times New Roman" w:cs="Times New Roman"/>
          <w:lang w:val="en-US" w:eastAsia="hu-HU"/>
        </w:rPr>
        <w:t>különböző</w:t>
      </w:r>
      <w:proofErr w:type="spellEnd"/>
      <w:r>
        <w:rPr>
          <w:rFonts w:eastAsia="Times New Roman" w:cs="Times New Roman"/>
          <w:lang w:val="en-US" w:eastAsia="hu-HU"/>
        </w:rPr>
        <w:t xml:space="preserve"> </w:t>
      </w:r>
      <w:proofErr w:type="spellStart"/>
      <w:r>
        <w:rPr>
          <w:rFonts w:eastAsia="Times New Roman" w:cs="Times New Roman"/>
          <w:lang w:val="en-US" w:eastAsia="hu-HU"/>
        </w:rPr>
        <w:t>antihipertenzívumok</w:t>
      </w:r>
      <w:proofErr w:type="spellEnd"/>
      <w:r>
        <w:rPr>
          <w:rFonts w:eastAsia="Times New Roman" w:cs="Times New Roman"/>
          <w:lang w:val="en-US" w:eastAsia="hu-HU"/>
        </w:rPr>
        <w:t xml:space="preserve"> </w:t>
      </w:r>
      <w:proofErr w:type="spellStart"/>
      <w:r>
        <w:rPr>
          <w:rFonts w:eastAsia="Times New Roman" w:cs="Times New Roman"/>
          <w:lang w:val="en-US" w:eastAsia="hu-HU"/>
        </w:rPr>
        <w:t>eltérő</w:t>
      </w:r>
      <w:proofErr w:type="spellEnd"/>
      <w:r>
        <w:rPr>
          <w:rFonts w:eastAsia="Times New Roman" w:cs="Times New Roman"/>
          <w:lang w:val="en-US" w:eastAsia="hu-HU"/>
        </w:rPr>
        <w:t xml:space="preserve"> </w:t>
      </w:r>
      <w:proofErr w:type="spellStart"/>
      <w:r>
        <w:rPr>
          <w:rFonts w:eastAsia="Times New Roman" w:cs="Times New Roman"/>
          <w:lang w:val="en-US" w:eastAsia="hu-HU"/>
        </w:rPr>
        <w:t>hatásmechanizmusát</w:t>
      </w:r>
      <w:proofErr w:type="spellEnd"/>
      <w:r>
        <w:rPr>
          <w:rFonts w:eastAsia="Times New Roman" w:cs="Times New Roman"/>
          <w:lang w:val="en-US" w:eastAsia="hu-HU"/>
        </w:rPr>
        <w:t xml:space="preserve">.  </w:t>
      </w:r>
    </w:p>
    <w:p w:rsidR="00001332" w:rsidRDefault="00001332" w:rsidP="00284C7E">
      <w:pPr>
        <w:spacing w:after="120" w:line="240" w:lineRule="auto"/>
        <w:rPr>
          <w:rFonts w:eastAsia="Times New Roman" w:cs="Times New Roman"/>
          <w:lang w:val="en-US" w:eastAsia="hu-HU"/>
        </w:rPr>
      </w:pPr>
    </w:p>
    <w:p w:rsidR="00284C7E" w:rsidRPr="00001332" w:rsidRDefault="00284C7E" w:rsidP="001A2C4C">
      <w:pPr>
        <w:spacing w:after="120" w:line="240" w:lineRule="auto"/>
        <w:jc w:val="both"/>
        <w:rPr>
          <w:rFonts w:eastAsia="Times New Roman" w:cs="Times New Roman"/>
          <w:sz w:val="16"/>
          <w:szCs w:val="16"/>
          <w:lang w:val="en-US" w:eastAsia="hu-HU"/>
        </w:rPr>
      </w:pPr>
      <w:r w:rsidRPr="00001332">
        <w:rPr>
          <w:rFonts w:eastAsia="Times New Roman" w:cs="Times New Roman"/>
          <w:sz w:val="16"/>
          <w:szCs w:val="16"/>
          <w:lang w:val="en-US" w:eastAsia="hu-HU"/>
        </w:rPr>
        <w:lastRenderedPageBreak/>
        <w:t xml:space="preserve">When blood pressure is measured conventionally over the brachial artery, it is assumed that these measurements accurately reflect pressures in the central circulation. This assumption is supported by irrefutable observations that brachial blood pressure parameters are powerful predictors of cardiovascular structural damage, morbidity, and mortality. However, central aortic pressure parameters and left ventricular load are determined not only by cardiac output and peripheral vascular resistance but also by the stiffness of conduit arteries and the timing and magnitude of pressure wave reflections. Short-term studies have shown that various classes of blood pressure–lowering drugs may have profoundly different effects on pulse wave morphology and thus central hemodynamic parameters despite similar effects on brachial artery pressures. This observation is relevant to the debate about how much of the benefit of blood pressure–lowering drugs in clinical trials can be attributed to blood pressure </w:t>
      </w:r>
      <w:proofErr w:type="gramStart"/>
      <w:r w:rsidRPr="00001332">
        <w:rPr>
          <w:rFonts w:eastAsia="Times New Roman" w:cs="Times New Roman"/>
          <w:sz w:val="16"/>
          <w:szCs w:val="16"/>
          <w:lang w:val="en-US" w:eastAsia="hu-HU"/>
        </w:rPr>
        <w:t>lowering  per</w:t>
      </w:r>
      <w:proofErr w:type="gramEnd"/>
      <w:r w:rsidRPr="00001332">
        <w:rPr>
          <w:rFonts w:eastAsia="Times New Roman" w:cs="Times New Roman"/>
          <w:sz w:val="16"/>
          <w:szCs w:val="16"/>
          <w:lang w:val="en-US" w:eastAsia="hu-HU"/>
        </w:rPr>
        <w:t xml:space="preserve"> se or to alternative mechanisms "beyond blood pressure.” This debate is fundamental because it defines the principles of clinical practice for the treatment of hypertension.</w:t>
      </w:r>
    </w:p>
    <w:p w:rsidR="008D2283" w:rsidRPr="00001332" w:rsidRDefault="00284C7E" w:rsidP="001A2C4C">
      <w:pPr>
        <w:spacing w:after="120" w:line="240" w:lineRule="auto"/>
        <w:jc w:val="both"/>
        <w:rPr>
          <w:rFonts w:eastAsia="Times New Roman" w:cs="Times New Roman"/>
          <w:sz w:val="16"/>
          <w:szCs w:val="16"/>
          <w:lang w:val="en-US" w:eastAsia="hu-HU"/>
        </w:rPr>
      </w:pPr>
      <w:r w:rsidRPr="00001332">
        <w:rPr>
          <w:rFonts w:eastAsia="Times New Roman" w:cs="Times New Roman"/>
          <w:sz w:val="16"/>
          <w:szCs w:val="16"/>
          <w:lang w:val="en-US" w:eastAsia="hu-HU"/>
        </w:rPr>
        <w:t>BP-lowering drugs can have substantially different effects on central aortic pressures and hemodynamics despite a similar impact on brachial BP. Moreover, central aortic pulse pressure may be a determinant of clinical outcomes, and differences in central aortic pressures may be a potential mechanism to explain the different clinical outcomes between the 2 BP treatment arms in ASCOT.</w:t>
      </w:r>
    </w:p>
    <w:p w:rsidR="00B77D31" w:rsidRDefault="008D2283" w:rsidP="00A06690">
      <w:pPr>
        <w:spacing w:after="120" w:line="240" w:lineRule="auto"/>
        <w:jc w:val="right"/>
        <w:rPr>
          <w:rFonts w:eastAsia="Times New Roman" w:cs="Times New Roman"/>
          <w:sz w:val="16"/>
          <w:szCs w:val="16"/>
          <w:lang w:val="en-US" w:eastAsia="hu-HU"/>
        </w:rPr>
      </w:pPr>
      <w:r w:rsidRPr="00156EDA">
        <w:rPr>
          <w:rFonts w:eastAsia="Times New Roman" w:cs="Times New Roman"/>
          <w:sz w:val="16"/>
          <w:szCs w:val="16"/>
          <w:lang w:val="en-US" w:eastAsia="hu-HU"/>
        </w:rPr>
        <w:t xml:space="preserve">The CAFE Investigators Circulation. </w:t>
      </w:r>
      <w:proofErr w:type="gramStart"/>
      <w:r w:rsidRPr="00156EDA">
        <w:rPr>
          <w:rFonts w:eastAsia="Times New Roman" w:cs="Times New Roman"/>
          <w:sz w:val="16"/>
          <w:szCs w:val="16"/>
          <w:lang w:val="en-US" w:eastAsia="hu-HU"/>
        </w:rPr>
        <w:t>2006;113:1213</w:t>
      </w:r>
      <w:proofErr w:type="gramEnd"/>
      <w:r w:rsidRPr="00156EDA">
        <w:rPr>
          <w:rFonts w:eastAsia="Times New Roman" w:cs="Times New Roman"/>
          <w:sz w:val="16"/>
          <w:szCs w:val="16"/>
          <w:lang w:val="en-US" w:eastAsia="hu-HU"/>
        </w:rPr>
        <w:t>-1225.</w:t>
      </w:r>
    </w:p>
    <w:p w:rsidR="00B77D31" w:rsidRDefault="00B77D31">
      <w:pPr>
        <w:rPr>
          <w:rFonts w:eastAsia="Times New Roman" w:cs="Times New Roman"/>
          <w:sz w:val="16"/>
          <w:szCs w:val="16"/>
          <w:lang w:val="en-US" w:eastAsia="hu-HU"/>
        </w:rPr>
      </w:pPr>
      <w:r>
        <w:rPr>
          <w:rFonts w:eastAsia="Times New Roman" w:cs="Times New Roman"/>
          <w:sz w:val="16"/>
          <w:szCs w:val="16"/>
          <w:lang w:val="en-US" w:eastAsia="hu-HU"/>
        </w:rPr>
        <w:br w:type="page"/>
      </w:r>
    </w:p>
    <w:p w:rsidR="00CF071A" w:rsidRPr="00156EDA" w:rsidRDefault="00CF071A" w:rsidP="00A06690">
      <w:pPr>
        <w:spacing w:after="120" w:line="240" w:lineRule="auto"/>
        <w:jc w:val="right"/>
        <w:rPr>
          <w:rFonts w:eastAsia="Times New Roman" w:cs="Times New Roman"/>
          <w:sz w:val="16"/>
          <w:szCs w:val="16"/>
          <w:lang w:val="en-US" w:eastAsia="hu-HU"/>
        </w:rPr>
      </w:pPr>
    </w:p>
    <w:sectPr w:rsidR="00CF071A" w:rsidRPr="00156EDA" w:rsidSect="00BA72E4">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567" w:footer="72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534" w:rsidRDefault="00F52534" w:rsidP="001F2227">
      <w:pPr>
        <w:spacing w:after="0" w:line="240" w:lineRule="auto"/>
      </w:pPr>
      <w:r>
        <w:separator/>
      </w:r>
    </w:p>
  </w:endnote>
  <w:endnote w:type="continuationSeparator" w:id="0">
    <w:p w:rsidR="00F52534" w:rsidRDefault="00F52534" w:rsidP="001F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Bold">
    <w:panose1 w:val="00000000000000000000"/>
    <w:charset w:val="EE"/>
    <w:family w:val="roman"/>
    <w:notTrueType/>
    <w:pitch w:val="default"/>
    <w:sig w:usb0="00000007" w:usb1="00000000" w:usb2="00000000" w:usb3="00000000" w:csb0="00000003" w:csb1="00000000"/>
  </w:font>
  <w:font w:name="Times-Roman">
    <w:panose1 w:val="00000000000000000000"/>
    <w:charset w:val="EE"/>
    <w:family w:val="roman"/>
    <w:notTrueType/>
    <w:pitch w:val="default"/>
    <w:sig w:usb0="00000005" w:usb1="00000000" w:usb2="00000000" w:usb3="00000000" w:csb0="00000002"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lb"/>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7" w:rsidRPr="00BA72E4" w:rsidRDefault="001F2227">
    <w:pPr>
      <w:pStyle w:val="llb"/>
      <w:rPr>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534" w:rsidRDefault="00F52534" w:rsidP="001F2227">
      <w:pPr>
        <w:spacing w:after="0" w:line="240" w:lineRule="auto"/>
      </w:pPr>
      <w:r>
        <w:separator/>
      </w:r>
    </w:p>
  </w:footnote>
  <w:footnote w:type="continuationSeparator" w:id="0">
    <w:p w:rsidR="00F52534" w:rsidRDefault="00F52534" w:rsidP="001F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227" w:rsidRPr="001F2227" w:rsidRDefault="001F2227" w:rsidP="001F2227">
    <w:pPr>
      <w:pStyle w:val="lfej"/>
      <w:tabs>
        <w:tab w:val="clear" w:pos="9072"/>
        <w:tab w:val="right" w:pos="9781"/>
      </w:tabs>
      <w:ind w:right="-709"/>
      <w:jc w:val="right"/>
      <w:rPr>
        <w:color w:val="595959" w:themeColor="text1" w:themeTint="A6"/>
        <w:sz w:val="20"/>
        <w:szCs w:val="20"/>
        <w:lang w:val="en-US"/>
      </w:rPr>
    </w:pPr>
    <w:r>
      <w:rPr>
        <w:noProof/>
        <w:color w:val="000000" w:themeColor="text1"/>
        <w:sz w:val="20"/>
        <w:szCs w:val="20"/>
        <w:lang w:eastAsia="hu-HU"/>
      </w:rPr>
      <w:drawing>
        <wp:anchor distT="0" distB="0" distL="114300" distR="114300" simplePos="0" relativeHeight="251657216" behindDoc="0" locked="0" layoutInCell="1" allowOverlap="1" wp14:anchorId="10FE6434" wp14:editId="0A56CBC7">
          <wp:simplePos x="0" y="0"/>
          <wp:positionH relativeFrom="column">
            <wp:posOffset>-423545</wp:posOffset>
          </wp:positionH>
          <wp:positionV relativeFrom="paragraph">
            <wp:posOffset>-121920</wp:posOffset>
          </wp:positionV>
          <wp:extent cx="511200" cy="446400"/>
          <wp:effectExtent l="0" t="0" r="317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expert_Arterialcare_logo-II-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4464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F2227">
      <w:rPr>
        <w:color w:val="595959" w:themeColor="text1" w:themeTint="A6"/>
        <w:sz w:val="20"/>
        <w:szCs w:val="20"/>
        <w:lang w:val="en-US"/>
      </w:rPr>
      <w:t>Medexpert</w:t>
    </w:r>
    <w:proofErr w:type="spellEnd"/>
    <w:r w:rsidRPr="001F2227">
      <w:rPr>
        <w:color w:val="595959" w:themeColor="text1" w:themeTint="A6"/>
        <w:sz w:val="20"/>
        <w:szCs w:val="20"/>
        <w:lang w:val="en-US"/>
      </w:rPr>
      <w:t xml:space="preserve"> </w:t>
    </w:r>
    <w:proofErr w:type="spellStart"/>
    <w:r w:rsidRPr="001F2227">
      <w:rPr>
        <w:color w:val="595959" w:themeColor="text1" w:themeTint="A6"/>
        <w:sz w:val="20"/>
        <w:szCs w:val="20"/>
        <w:lang w:val="en-US"/>
      </w:rPr>
      <w:t>Arterialcare</w:t>
    </w:r>
    <w:proofErr w:type="spellEnd"/>
    <w:r w:rsidRPr="001F2227">
      <w:rPr>
        <w:color w:val="595959" w:themeColor="text1" w:themeTint="A6"/>
        <w:sz w:val="20"/>
        <w:szCs w:val="20"/>
        <w:lang w:val="en-US"/>
      </w:rPr>
      <w:t xml:space="preserve"> </w:t>
    </w:r>
    <w:proofErr w:type="spellStart"/>
    <w:r w:rsidR="00BA6D96">
      <w:rPr>
        <w:color w:val="595959" w:themeColor="text1" w:themeTint="A6"/>
        <w:sz w:val="20"/>
        <w:szCs w:val="20"/>
        <w:lang w:val="en-US"/>
      </w:rPr>
      <w:t>Kutatás-Fejlesztés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E4" w:rsidRDefault="00BA72E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6408"/>
    <w:multiLevelType w:val="hybridMultilevel"/>
    <w:tmpl w:val="CC08F462"/>
    <w:lvl w:ilvl="0" w:tplc="D3CE14AC">
      <w:start w:val="1"/>
      <w:numFmt w:val="bullet"/>
      <w:lvlText w:val="•"/>
      <w:lvlJc w:val="left"/>
      <w:pPr>
        <w:tabs>
          <w:tab w:val="num" w:pos="720"/>
        </w:tabs>
        <w:ind w:left="720" w:hanging="360"/>
      </w:pPr>
      <w:rPr>
        <w:rFonts w:ascii="Times New Roman" w:hAnsi="Times New Roman" w:hint="default"/>
      </w:rPr>
    </w:lvl>
    <w:lvl w:ilvl="1" w:tplc="4E243A4C" w:tentative="1">
      <w:start w:val="1"/>
      <w:numFmt w:val="bullet"/>
      <w:lvlText w:val="•"/>
      <w:lvlJc w:val="left"/>
      <w:pPr>
        <w:tabs>
          <w:tab w:val="num" w:pos="1440"/>
        </w:tabs>
        <w:ind w:left="1440" w:hanging="360"/>
      </w:pPr>
      <w:rPr>
        <w:rFonts w:ascii="Times New Roman" w:hAnsi="Times New Roman" w:hint="default"/>
      </w:rPr>
    </w:lvl>
    <w:lvl w:ilvl="2" w:tplc="D162400A" w:tentative="1">
      <w:start w:val="1"/>
      <w:numFmt w:val="bullet"/>
      <w:lvlText w:val="•"/>
      <w:lvlJc w:val="left"/>
      <w:pPr>
        <w:tabs>
          <w:tab w:val="num" w:pos="2160"/>
        </w:tabs>
        <w:ind w:left="2160" w:hanging="360"/>
      </w:pPr>
      <w:rPr>
        <w:rFonts w:ascii="Times New Roman" w:hAnsi="Times New Roman" w:hint="default"/>
      </w:rPr>
    </w:lvl>
    <w:lvl w:ilvl="3" w:tplc="0B20402E" w:tentative="1">
      <w:start w:val="1"/>
      <w:numFmt w:val="bullet"/>
      <w:lvlText w:val="•"/>
      <w:lvlJc w:val="left"/>
      <w:pPr>
        <w:tabs>
          <w:tab w:val="num" w:pos="2880"/>
        </w:tabs>
        <w:ind w:left="2880" w:hanging="360"/>
      </w:pPr>
      <w:rPr>
        <w:rFonts w:ascii="Times New Roman" w:hAnsi="Times New Roman" w:hint="default"/>
      </w:rPr>
    </w:lvl>
    <w:lvl w:ilvl="4" w:tplc="AA3AF922" w:tentative="1">
      <w:start w:val="1"/>
      <w:numFmt w:val="bullet"/>
      <w:lvlText w:val="•"/>
      <w:lvlJc w:val="left"/>
      <w:pPr>
        <w:tabs>
          <w:tab w:val="num" w:pos="3600"/>
        </w:tabs>
        <w:ind w:left="3600" w:hanging="360"/>
      </w:pPr>
      <w:rPr>
        <w:rFonts w:ascii="Times New Roman" w:hAnsi="Times New Roman" w:hint="default"/>
      </w:rPr>
    </w:lvl>
    <w:lvl w:ilvl="5" w:tplc="326E2CF0" w:tentative="1">
      <w:start w:val="1"/>
      <w:numFmt w:val="bullet"/>
      <w:lvlText w:val="•"/>
      <w:lvlJc w:val="left"/>
      <w:pPr>
        <w:tabs>
          <w:tab w:val="num" w:pos="4320"/>
        </w:tabs>
        <w:ind w:left="4320" w:hanging="360"/>
      </w:pPr>
      <w:rPr>
        <w:rFonts w:ascii="Times New Roman" w:hAnsi="Times New Roman" w:hint="default"/>
      </w:rPr>
    </w:lvl>
    <w:lvl w:ilvl="6" w:tplc="81F05FD6" w:tentative="1">
      <w:start w:val="1"/>
      <w:numFmt w:val="bullet"/>
      <w:lvlText w:val="•"/>
      <w:lvlJc w:val="left"/>
      <w:pPr>
        <w:tabs>
          <w:tab w:val="num" w:pos="5040"/>
        </w:tabs>
        <w:ind w:left="5040" w:hanging="360"/>
      </w:pPr>
      <w:rPr>
        <w:rFonts w:ascii="Times New Roman" w:hAnsi="Times New Roman" w:hint="default"/>
      </w:rPr>
    </w:lvl>
    <w:lvl w:ilvl="7" w:tplc="ECF27EA8" w:tentative="1">
      <w:start w:val="1"/>
      <w:numFmt w:val="bullet"/>
      <w:lvlText w:val="•"/>
      <w:lvlJc w:val="left"/>
      <w:pPr>
        <w:tabs>
          <w:tab w:val="num" w:pos="5760"/>
        </w:tabs>
        <w:ind w:left="5760" w:hanging="360"/>
      </w:pPr>
      <w:rPr>
        <w:rFonts w:ascii="Times New Roman" w:hAnsi="Times New Roman" w:hint="default"/>
      </w:rPr>
    </w:lvl>
    <w:lvl w:ilvl="8" w:tplc="935007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2D7DDC"/>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5F49D8"/>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28853895"/>
    <w:multiLevelType w:val="hybridMultilevel"/>
    <w:tmpl w:val="FBBCDEE8"/>
    <w:lvl w:ilvl="0" w:tplc="FB442340">
      <w:start w:val="1"/>
      <w:numFmt w:val="bullet"/>
      <w:lvlText w:val="•"/>
      <w:lvlJc w:val="left"/>
      <w:pPr>
        <w:tabs>
          <w:tab w:val="num" w:pos="720"/>
        </w:tabs>
        <w:ind w:left="720" w:hanging="360"/>
      </w:pPr>
      <w:rPr>
        <w:rFonts w:ascii="Times New Roman" w:hAnsi="Times New Roman" w:hint="default"/>
      </w:rPr>
    </w:lvl>
    <w:lvl w:ilvl="1" w:tplc="CB8425EE" w:tentative="1">
      <w:start w:val="1"/>
      <w:numFmt w:val="bullet"/>
      <w:lvlText w:val="•"/>
      <w:lvlJc w:val="left"/>
      <w:pPr>
        <w:tabs>
          <w:tab w:val="num" w:pos="1440"/>
        </w:tabs>
        <w:ind w:left="1440" w:hanging="360"/>
      </w:pPr>
      <w:rPr>
        <w:rFonts w:ascii="Times New Roman" w:hAnsi="Times New Roman" w:hint="default"/>
      </w:rPr>
    </w:lvl>
    <w:lvl w:ilvl="2" w:tplc="5E0204A2" w:tentative="1">
      <w:start w:val="1"/>
      <w:numFmt w:val="bullet"/>
      <w:lvlText w:val="•"/>
      <w:lvlJc w:val="left"/>
      <w:pPr>
        <w:tabs>
          <w:tab w:val="num" w:pos="2160"/>
        </w:tabs>
        <w:ind w:left="2160" w:hanging="360"/>
      </w:pPr>
      <w:rPr>
        <w:rFonts w:ascii="Times New Roman" w:hAnsi="Times New Roman" w:hint="default"/>
      </w:rPr>
    </w:lvl>
    <w:lvl w:ilvl="3" w:tplc="2D569584" w:tentative="1">
      <w:start w:val="1"/>
      <w:numFmt w:val="bullet"/>
      <w:lvlText w:val="•"/>
      <w:lvlJc w:val="left"/>
      <w:pPr>
        <w:tabs>
          <w:tab w:val="num" w:pos="2880"/>
        </w:tabs>
        <w:ind w:left="2880" w:hanging="360"/>
      </w:pPr>
      <w:rPr>
        <w:rFonts w:ascii="Times New Roman" w:hAnsi="Times New Roman" w:hint="default"/>
      </w:rPr>
    </w:lvl>
    <w:lvl w:ilvl="4" w:tplc="73BC4F22" w:tentative="1">
      <w:start w:val="1"/>
      <w:numFmt w:val="bullet"/>
      <w:lvlText w:val="•"/>
      <w:lvlJc w:val="left"/>
      <w:pPr>
        <w:tabs>
          <w:tab w:val="num" w:pos="3600"/>
        </w:tabs>
        <w:ind w:left="3600" w:hanging="360"/>
      </w:pPr>
      <w:rPr>
        <w:rFonts w:ascii="Times New Roman" w:hAnsi="Times New Roman" w:hint="default"/>
      </w:rPr>
    </w:lvl>
    <w:lvl w:ilvl="5" w:tplc="2D9E8DF6" w:tentative="1">
      <w:start w:val="1"/>
      <w:numFmt w:val="bullet"/>
      <w:lvlText w:val="•"/>
      <w:lvlJc w:val="left"/>
      <w:pPr>
        <w:tabs>
          <w:tab w:val="num" w:pos="4320"/>
        </w:tabs>
        <w:ind w:left="4320" w:hanging="360"/>
      </w:pPr>
      <w:rPr>
        <w:rFonts w:ascii="Times New Roman" w:hAnsi="Times New Roman" w:hint="default"/>
      </w:rPr>
    </w:lvl>
    <w:lvl w:ilvl="6" w:tplc="B452363E" w:tentative="1">
      <w:start w:val="1"/>
      <w:numFmt w:val="bullet"/>
      <w:lvlText w:val="•"/>
      <w:lvlJc w:val="left"/>
      <w:pPr>
        <w:tabs>
          <w:tab w:val="num" w:pos="5040"/>
        </w:tabs>
        <w:ind w:left="5040" w:hanging="360"/>
      </w:pPr>
      <w:rPr>
        <w:rFonts w:ascii="Times New Roman" w:hAnsi="Times New Roman" w:hint="default"/>
      </w:rPr>
    </w:lvl>
    <w:lvl w:ilvl="7" w:tplc="436A9B3A" w:tentative="1">
      <w:start w:val="1"/>
      <w:numFmt w:val="bullet"/>
      <w:lvlText w:val="•"/>
      <w:lvlJc w:val="left"/>
      <w:pPr>
        <w:tabs>
          <w:tab w:val="num" w:pos="5760"/>
        </w:tabs>
        <w:ind w:left="5760" w:hanging="360"/>
      </w:pPr>
      <w:rPr>
        <w:rFonts w:ascii="Times New Roman" w:hAnsi="Times New Roman" w:hint="default"/>
      </w:rPr>
    </w:lvl>
    <w:lvl w:ilvl="8" w:tplc="865020B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D0F4E9E"/>
    <w:multiLevelType w:val="hybridMultilevel"/>
    <w:tmpl w:val="726C0C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EC617AD"/>
    <w:multiLevelType w:val="hybridMultilevel"/>
    <w:tmpl w:val="04885436"/>
    <w:lvl w:ilvl="0" w:tplc="30745484">
      <w:start w:val="1"/>
      <w:numFmt w:val="bullet"/>
      <w:lvlText w:val="•"/>
      <w:lvlJc w:val="left"/>
      <w:pPr>
        <w:tabs>
          <w:tab w:val="num" w:pos="720"/>
        </w:tabs>
        <w:ind w:left="720" w:hanging="360"/>
      </w:pPr>
      <w:rPr>
        <w:rFonts w:ascii="Times New Roman" w:hAnsi="Times New Roman" w:hint="default"/>
      </w:rPr>
    </w:lvl>
    <w:lvl w:ilvl="1" w:tplc="E722A870" w:tentative="1">
      <w:start w:val="1"/>
      <w:numFmt w:val="bullet"/>
      <w:lvlText w:val="•"/>
      <w:lvlJc w:val="left"/>
      <w:pPr>
        <w:tabs>
          <w:tab w:val="num" w:pos="1440"/>
        </w:tabs>
        <w:ind w:left="1440" w:hanging="360"/>
      </w:pPr>
      <w:rPr>
        <w:rFonts w:ascii="Times New Roman" w:hAnsi="Times New Roman" w:hint="default"/>
      </w:rPr>
    </w:lvl>
    <w:lvl w:ilvl="2" w:tplc="4538CF70" w:tentative="1">
      <w:start w:val="1"/>
      <w:numFmt w:val="bullet"/>
      <w:lvlText w:val="•"/>
      <w:lvlJc w:val="left"/>
      <w:pPr>
        <w:tabs>
          <w:tab w:val="num" w:pos="2160"/>
        </w:tabs>
        <w:ind w:left="2160" w:hanging="360"/>
      </w:pPr>
      <w:rPr>
        <w:rFonts w:ascii="Times New Roman" w:hAnsi="Times New Roman" w:hint="default"/>
      </w:rPr>
    </w:lvl>
    <w:lvl w:ilvl="3" w:tplc="AE6A9D28" w:tentative="1">
      <w:start w:val="1"/>
      <w:numFmt w:val="bullet"/>
      <w:lvlText w:val="•"/>
      <w:lvlJc w:val="left"/>
      <w:pPr>
        <w:tabs>
          <w:tab w:val="num" w:pos="2880"/>
        </w:tabs>
        <w:ind w:left="2880" w:hanging="360"/>
      </w:pPr>
      <w:rPr>
        <w:rFonts w:ascii="Times New Roman" w:hAnsi="Times New Roman" w:hint="default"/>
      </w:rPr>
    </w:lvl>
    <w:lvl w:ilvl="4" w:tplc="7898CF34" w:tentative="1">
      <w:start w:val="1"/>
      <w:numFmt w:val="bullet"/>
      <w:lvlText w:val="•"/>
      <w:lvlJc w:val="left"/>
      <w:pPr>
        <w:tabs>
          <w:tab w:val="num" w:pos="3600"/>
        </w:tabs>
        <w:ind w:left="3600" w:hanging="360"/>
      </w:pPr>
      <w:rPr>
        <w:rFonts w:ascii="Times New Roman" w:hAnsi="Times New Roman" w:hint="default"/>
      </w:rPr>
    </w:lvl>
    <w:lvl w:ilvl="5" w:tplc="7EB6AE34" w:tentative="1">
      <w:start w:val="1"/>
      <w:numFmt w:val="bullet"/>
      <w:lvlText w:val="•"/>
      <w:lvlJc w:val="left"/>
      <w:pPr>
        <w:tabs>
          <w:tab w:val="num" w:pos="4320"/>
        </w:tabs>
        <w:ind w:left="4320" w:hanging="360"/>
      </w:pPr>
      <w:rPr>
        <w:rFonts w:ascii="Times New Roman" w:hAnsi="Times New Roman" w:hint="default"/>
      </w:rPr>
    </w:lvl>
    <w:lvl w:ilvl="6" w:tplc="97FE6278" w:tentative="1">
      <w:start w:val="1"/>
      <w:numFmt w:val="bullet"/>
      <w:lvlText w:val="•"/>
      <w:lvlJc w:val="left"/>
      <w:pPr>
        <w:tabs>
          <w:tab w:val="num" w:pos="5040"/>
        </w:tabs>
        <w:ind w:left="5040" w:hanging="360"/>
      </w:pPr>
      <w:rPr>
        <w:rFonts w:ascii="Times New Roman" w:hAnsi="Times New Roman" w:hint="default"/>
      </w:rPr>
    </w:lvl>
    <w:lvl w:ilvl="7" w:tplc="ED7EB5F0" w:tentative="1">
      <w:start w:val="1"/>
      <w:numFmt w:val="bullet"/>
      <w:lvlText w:val="•"/>
      <w:lvlJc w:val="left"/>
      <w:pPr>
        <w:tabs>
          <w:tab w:val="num" w:pos="5760"/>
        </w:tabs>
        <w:ind w:left="5760" w:hanging="360"/>
      </w:pPr>
      <w:rPr>
        <w:rFonts w:ascii="Times New Roman" w:hAnsi="Times New Roman" w:hint="default"/>
      </w:rPr>
    </w:lvl>
    <w:lvl w:ilvl="8" w:tplc="383A5F9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9DB4714"/>
    <w:multiLevelType w:val="hybridMultilevel"/>
    <w:tmpl w:val="10784DDE"/>
    <w:lvl w:ilvl="0" w:tplc="AB88056C">
      <w:start w:val="1"/>
      <w:numFmt w:val="bullet"/>
      <w:lvlText w:val="•"/>
      <w:lvlJc w:val="left"/>
      <w:pPr>
        <w:tabs>
          <w:tab w:val="num" w:pos="720"/>
        </w:tabs>
        <w:ind w:left="720" w:hanging="360"/>
      </w:pPr>
      <w:rPr>
        <w:rFonts w:ascii="Times New Roman" w:hAnsi="Times New Roman" w:hint="default"/>
      </w:rPr>
    </w:lvl>
    <w:lvl w:ilvl="1" w:tplc="5B3EACB0" w:tentative="1">
      <w:start w:val="1"/>
      <w:numFmt w:val="bullet"/>
      <w:lvlText w:val="•"/>
      <w:lvlJc w:val="left"/>
      <w:pPr>
        <w:tabs>
          <w:tab w:val="num" w:pos="1440"/>
        </w:tabs>
        <w:ind w:left="1440" w:hanging="360"/>
      </w:pPr>
      <w:rPr>
        <w:rFonts w:ascii="Times New Roman" w:hAnsi="Times New Roman" w:hint="default"/>
      </w:rPr>
    </w:lvl>
    <w:lvl w:ilvl="2" w:tplc="7A269C56" w:tentative="1">
      <w:start w:val="1"/>
      <w:numFmt w:val="bullet"/>
      <w:lvlText w:val="•"/>
      <w:lvlJc w:val="left"/>
      <w:pPr>
        <w:tabs>
          <w:tab w:val="num" w:pos="2160"/>
        </w:tabs>
        <w:ind w:left="2160" w:hanging="360"/>
      </w:pPr>
      <w:rPr>
        <w:rFonts w:ascii="Times New Roman" w:hAnsi="Times New Roman" w:hint="default"/>
      </w:rPr>
    </w:lvl>
    <w:lvl w:ilvl="3" w:tplc="1E56160C" w:tentative="1">
      <w:start w:val="1"/>
      <w:numFmt w:val="bullet"/>
      <w:lvlText w:val="•"/>
      <w:lvlJc w:val="left"/>
      <w:pPr>
        <w:tabs>
          <w:tab w:val="num" w:pos="2880"/>
        </w:tabs>
        <w:ind w:left="2880" w:hanging="360"/>
      </w:pPr>
      <w:rPr>
        <w:rFonts w:ascii="Times New Roman" w:hAnsi="Times New Roman" w:hint="default"/>
      </w:rPr>
    </w:lvl>
    <w:lvl w:ilvl="4" w:tplc="2042D928" w:tentative="1">
      <w:start w:val="1"/>
      <w:numFmt w:val="bullet"/>
      <w:lvlText w:val="•"/>
      <w:lvlJc w:val="left"/>
      <w:pPr>
        <w:tabs>
          <w:tab w:val="num" w:pos="3600"/>
        </w:tabs>
        <w:ind w:left="3600" w:hanging="360"/>
      </w:pPr>
      <w:rPr>
        <w:rFonts w:ascii="Times New Roman" w:hAnsi="Times New Roman" w:hint="default"/>
      </w:rPr>
    </w:lvl>
    <w:lvl w:ilvl="5" w:tplc="5568F1D6" w:tentative="1">
      <w:start w:val="1"/>
      <w:numFmt w:val="bullet"/>
      <w:lvlText w:val="•"/>
      <w:lvlJc w:val="left"/>
      <w:pPr>
        <w:tabs>
          <w:tab w:val="num" w:pos="4320"/>
        </w:tabs>
        <w:ind w:left="4320" w:hanging="360"/>
      </w:pPr>
      <w:rPr>
        <w:rFonts w:ascii="Times New Roman" w:hAnsi="Times New Roman" w:hint="default"/>
      </w:rPr>
    </w:lvl>
    <w:lvl w:ilvl="6" w:tplc="3568245A" w:tentative="1">
      <w:start w:val="1"/>
      <w:numFmt w:val="bullet"/>
      <w:lvlText w:val="•"/>
      <w:lvlJc w:val="left"/>
      <w:pPr>
        <w:tabs>
          <w:tab w:val="num" w:pos="5040"/>
        </w:tabs>
        <w:ind w:left="5040" w:hanging="360"/>
      </w:pPr>
      <w:rPr>
        <w:rFonts w:ascii="Times New Roman" w:hAnsi="Times New Roman" w:hint="default"/>
      </w:rPr>
    </w:lvl>
    <w:lvl w:ilvl="7" w:tplc="0C7C330E" w:tentative="1">
      <w:start w:val="1"/>
      <w:numFmt w:val="bullet"/>
      <w:lvlText w:val="•"/>
      <w:lvlJc w:val="left"/>
      <w:pPr>
        <w:tabs>
          <w:tab w:val="num" w:pos="5760"/>
        </w:tabs>
        <w:ind w:left="5760" w:hanging="360"/>
      </w:pPr>
      <w:rPr>
        <w:rFonts w:ascii="Times New Roman" w:hAnsi="Times New Roman" w:hint="default"/>
      </w:rPr>
    </w:lvl>
    <w:lvl w:ilvl="8" w:tplc="29F063C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D1"/>
    <w:rsid w:val="00001332"/>
    <w:rsid w:val="00002543"/>
    <w:rsid w:val="00012CC7"/>
    <w:rsid w:val="0001474D"/>
    <w:rsid w:val="00045AB8"/>
    <w:rsid w:val="000634E1"/>
    <w:rsid w:val="00093041"/>
    <w:rsid w:val="000D3E6F"/>
    <w:rsid w:val="000D7FF4"/>
    <w:rsid w:val="000E1D01"/>
    <w:rsid w:val="00156EDA"/>
    <w:rsid w:val="001A2C4C"/>
    <w:rsid w:val="001A2D76"/>
    <w:rsid w:val="001A7D43"/>
    <w:rsid w:val="001A7E85"/>
    <w:rsid w:val="001E635D"/>
    <w:rsid w:val="001F2227"/>
    <w:rsid w:val="002127E1"/>
    <w:rsid w:val="0025549C"/>
    <w:rsid w:val="00264CEF"/>
    <w:rsid w:val="002808E7"/>
    <w:rsid w:val="00284C7E"/>
    <w:rsid w:val="002A5E41"/>
    <w:rsid w:val="002E54B5"/>
    <w:rsid w:val="00302810"/>
    <w:rsid w:val="00315DC6"/>
    <w:rsid w:val="00321E87"/>
    <w:rsid w:val="00322DD3"/>
    <w:rsid w:val="0032331D"/>
    <w:rsid w:val="0032546E"/>
    <w:rsid w:val="00346023"/>
    <w:rsid w:val="00365F0C"/>
    <w:rsid w:val="0037522C"/>
    <w:rsid w:val="003759E7"/>
    <w:rsid w:val="003925FD"/>
    <w:rsid w:val="003A02F1"/>
    <w:rsid w:val="003B3D2B"/>
    <w:rsid w:val="003B4C62"/>
    <w:rsid w:val="00416841"/>
    <w:rsid w:val="0044229D"/>
    <w:rsid w:val="00446C79"/>
    <w:rsid w:val="004600D3"/>
    <w:rsid w:val="004632C8"/>
    <w:rsid w:val="00474063"/>
    <w:rsid w:val="00474DD1"/>
    <w:rsid w:val="004759E0"/>
    <w:rsid w:val="004A7330"/>
    <w:rsid w:val="004B5B29"/>
    <w:rsid w:val="004C5355"/>
    <w:rsid w:val="00525BEB"/>
    <w:rsid w:val="00532894"/>
    <w:rsid w:val="00554513"/>
    <w:rsid w:val="0057563B"/>
    <w:rsid w:val="005842BD"/>
    <w:rsid w:val="0058738B"/>
    <w:rsid w:val="005B1DC4"/>
    <w:rsid w:val="005C0F6F"/>
    <w:rsid w:val="005E5A6D"/>
    <w:rsid w:val="005F23E0"/>
    <w:rsid w:val="00682B17"/>
    <w:rsid w:val="007236AA"/>
    <w:rsid w:val="0073437E"/>
    <w:rsid w:val="00763EAC"/>
    <w:rsid w:val="00793976"/>
    <w:rsid w:val="007B37F6"/>
    <w:rsid w:val="007D0ACC"/>
    <w:rsid w:val="007F0F8C"/>
    <w:rsid w:val="0082108D"/>
    <w:rsid w:val="008277E6"/>
    <w:rsid w:val="00827DC6"/>
    <w:rsid w:val="00856D5D"/>
    <w:rsid w:val="008A0D90"/>
    <w:rsid w:val="008A4B9C"/>
    <w:rsid w:val="008D06FF"/>
    <w:rsid w:val="008D2283"/>
    <w:rsid w:val="009060A4"/>
    <w:rsid w:val="00952474"/>
    <w:rsid w:val="00952BD7"/>
    <w:rsid w:val="009924C8"/>
    <w:rsid w:val="009C361C"/>
    <w:rsid w:val="009D1FA1"/>
    <w:rsid w:val="009E7B03"/>
    <w:rsid w:val="00A03C72"/>
    <w:rsid w:val="00A06690"/>
    <w:rsid w:val="00A33E43"/>
    <w:rsid w:val="00A37DF7"/>
    <w:rsid w:val="00A471BA"/>
    <w:rsid w:val="00A51FB3"/>
    <w:rsid w:val="00A72833"/>
    <w:rsid w:val="00AB4A68"/>
    <w:rsid w:val="00AC4C8A"/>
    <w:rsid w:val="00AD1974"/>
    <w:rsid w:val="00AE4074"/>
    <w:rsid w:val="00AE76A2"/>
    <w:rsid w:val="00B54759"/>
    <w:rsid w:val="00B73244"/>
    <w:rsid w:val="00B77D31"/>
    <w:rsid w:val="00BA2874"/>
    <w:rsid w:val="00BA6D96"/>
    <w:rsid w:val="00BA72E4"/>
    <w:rsid w:val="00BE64EF"/>
    <w:rsid w:val="00C04E1F"/>
    <w:rsid w:val="00C21CED"/>
    <w:rsid w:val="00C30552"/>
    <w:rsid w:val="00C54105"/>
    <w:rsid w:val="00C867DB"/>
    <w:rsid w:val="00CA547D"/>
    <w:rsid w:val="00CB1599"/>
    <w:rsid w:val="00CE6EEE"/>
    <w:rsid w:val="00CF071A"/>
    <w:rsid w:val="00D07AD1"/>
    <w:rsid w:val="00D3062A"/>
    <w:rsid w:val="00D56D77"/>
    <w:rsid w:val="00DC5EE3"/>
    <w:rsid w:val="00E55DC4"/>
    <w:rsid w:val="00E600AB"/>
    <w:rsid w:val="00E61FEA"/>
    <w:rsid w:val="00EA08B5"/>
    <w:rsid w:val="00EC5033"/>
    <w:rsid w:val="00ED6D08"/>
    <w:rsid w:val="00EF35A1"/>
    <w:rsid w:val="00F52534"/>
    <w:rsid w:val="00F557E2"/>
    <w:rsid w:val="00FA1B36"/>
    <w:rsid w:val="00FB761A"/>
    <w:rsid w:val="00FD1A14"/>
    <w:rsid w:val="00FE79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5813E9-DA95-422F-AECB-07B00D7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07AD1"/>
    <w:pPr>
      <w:spacing w:before="100" w:beforeAutospacing="1" w:after="100" w:afterAutospacing="1" w:line="240" w:lineRule="auto"/>
    </w:pPr>
    <w:rPr>
      <w:rFonts w:ascii="Times New Roman" w:eastAsiaTheme="minorEastAsia" w:hAnsi="Times New Roman" w:cs="Times New Roman"/>
      <w:sz w:val="24"/>
      <w:szCs w:val="24"/>
      <w:lang w:eastAsia="hu-HU"/>
    </w:rPr>
  </w:style>
  <w:style w:type="paragraph" w:styleId="Buborkszveg">
    <w:name w:val="Balloon Text"/>
    <w:basedOn w:val="Norml"/>
    <w:link w:val="BuborkszvegChar"/>
    <w:uiPriority w:val="99"/>
    <w:semiHidden/>
    <w:unhideWhenUsed/>
    <w:rsid w:val="00D07AD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07AD1"/>
    <w:rPr>
      <w:rFonts w:ascii="Tahoma" w:hAnsi="Tahoma" w:cs="Tahoma"/>
      <w:sz w:val="16"/>
      <w:szCs w:val="16"/>
    </w:rPr>
  </w:style>
  <w:style w:type="character" w:styleId="Hiperhivatkozs">
    <w:name w:val="Hyperlink"/>
    <w:basedOn w:val="Bekezdsalapbettpusa"/>
    <w:uiPriority w:val="99"/>
    <w:unhideWhenUsed/>
    <w:rsid w:val="004759E0"/>
    <w:rPr>
      <w:color w:val="0000FF" w:themeColor="hyperlink"/>
      <w:u w:val="single"/>
    </w:rPr>
  </w:style>
  <w:style w:type="paragraph" w:customStyle="1" w:styleId="Default">
    <w:name w:val="Default"/>
    <w:rsid w:val="00CF071A"/>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315DC6"/>
    <w:pPr>
      <w:spacing w:after="0" w:line="240" w:lineRule="auto"/>
      <w:ind w:left="720"/>
    </w:pPr>
    <w:rPr>
      <w:rFonts w:ascii="Calibri" w:eastAsia="Calibri" w:hAnsi="Calibri" w:cs="Times New Roman"/>
    </w:rPr>
  </w:style>
  <w:style w:type="paragraph" w:styleId="lfej">
    <w:name w:val="header"/>
    <w:basedOn w:val="Norml"/>
    <w:link w:val="lfejChar"/>
    <w:uiPriority w:val="99"/>
    <w:unhideWhenUsed/>
    <w:rsid w:val="001F2227"/>
    <w:pPr>
      <w:tabs>
        <w:tab w:val="center" w:pos="4536"/>
        <w:tab w:val="right" w:pos="9072"/>
      </w:tabs>
      <w:spacing w:after="0" w:line="240" w:lineRule="auto"/>
    </w:pPr>
  </w:style>
  <w:style w:type="character" w:customStyle="1" w:styleId="lfejChar">
    <w:name w:val="Élőfej Char"/>
    <w:basedOn w:val="Bekezdsalapbettpusa"/>
    <w:link w:val="lfej"/>
    <w:uiPriority w:val="99"/>
    <w:rsid w:val="001F2227"/>
  </w:style>
  <w:style w:type="paragraph" w:styleId="llb">
    <w:name w:val="footer"/>
    <w:basedOn w:val="Norml"/>
    <w:link w:val="llbChar"/>
    <w:uiPriority w:val="99"/>
    <w:unhideWhenUsed/>
    <w:rsid w:val="001F2227"/>
    <w:pPr>
      <w:tabs>
        <w:tab w:val="center" w:pos="4536"/>
        <w:tab w:val="right" w:pos="9072"/>
      </w:tabs>
      <w:spacing w:after="0" w:line="240" w:lineRule="auto"/>
    </w:pPr>
  </w:style>
  <w:style w:type="character" w:customStyle="1" w:styleId="llbChar">
    <w:name w:val="Élőláb Char"/>
    <w:basedOn w:val="Bekezdsalapbettpusa"/>
    <w:link w:val="llb"/>
    <w:uiPriority w:val="99"/>
    <w:rsid w:val="001F2227"/>
  </w:style>
  <w:style w:type="character" w:styleId="Mrltotthiperhivatkozs">
    <w:name w:val="FollowedHyperlink"/>
    <w:basedOn w:val="Bekezdsalapbettpusa"/>
    <w:uiPriority w:val="99"/>
    <w:semiHidden/>
    <w:unhideWhenUsed/>
    <w:rsid w:val="001F22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1053">
      <w:bodyDiv w:val="1"/>
      <w:marLeft w:val="0"/>
      <w:marRight w:val="0"/>
      <w:marTop w:val="0"/>
      <w:marBottom w:val="0"/>
      <w:divBdr>
        <w:top w:val="none" w:sz="0" w:space="0" w:color="auto"/>
        <w:left w:val="none" w:sz="0" w:space="0" w:color="auto"/>
        <w:bottom w:val="none" w:sz="0" w:space="0" w:color="auto"/>
        <w:right w:val="none" w:sz="0" w:space="0" w:color="auto"/>
      </w:divBdr>
      <w:divsChild>
        <w:div w:id="867794629">
          <w:marLeft w:val="0"/>
          <w:marRight w:val="0"/>
          <w:marTop w:val="0"/>
          <w:marBottom w:val="0"/>
          <w:divBdr>
            <w:top w:val="none" w:sz="0" w:space="0" w:color="auto"/>
            <w:left w:val="none" w:sz="0" w:space="0" w:color="auto"/>
            <w:bottom w:val="none" w:sz="0" w:space="0" w:color="auto"/>
            <w:right w:val="none" w:sz="0" w:space="0" w:color="auto"/>
          </w:divBdr>
        </w:div>
        <w:div w:id="3023819">
          <w:marLeft w:val="0"/>
          <w:marRight w:val="0"/>
          <w:marTop w:val="0"/>
          <w:marBottom w:val="0"/>
          <w:divBdr>
            <w:top w:val="none" w:sz="0" w:space="0" w:color="auto"/>
            <w:left w:val="none" w:sz="0" w:space="0" w:color="auto"/>
            <w:bottom w:val="none" w:sz="0" w:space="0" w:color="auto"/>
            <w:right w:val="none" w:sz="0" w:space="0" w:color="auto"/>
          </w:divBdr>
        </w:div>
        <w:div w:id="1167670617">
          <w:marLeft w:val="0"/>
          <w:marRight w:val="0"/>
          <w:marTop w:val="0"/>
          <w:marBottom w:val="0"/>
          <w:divBdr>
            <w:top w:val="none" w:sz="0" w:space="0" w:color="auto"/>
            <w:left w:val="none" w:sz="0" w:space="0" w:color="auto"/>
            <w:bottom w:val="none" w:sz="0" w:space="0" w:color="auto"/>
            <w:right w:val="none" w:sz="0" w:space="0" w:color="auto"/>
          </w:divBdr>
        </w:div>
        <w:div w:id="522787542">
          <w:marLeft w:val="0"/>
          <w:marRight w:val="0"/>
          <w:marTop w:val="0"/>
          <w:marBottom w:val="0"/>
          <w:divBdr>
            <w:top w:val="none" w:sz="0" w:space="0" w:color="auto"/>
            <w:left w:val="none" w:sz="0" w:space="0" w:color="auto"/>
            <w:bottom w:val="none" w:sz="0" w:space="0" w:color="auto"/>
            <w:right w:val="none" w:sz="0" w:space="0" w:color="auto"/>
          </w:divBdr>
        </w:div>
      </w:divsChild>
    </w:div>
    <w:div w:id="93134168">
      <w:bodyDiv w:val="1"/>
      <w:marLeft w:val="0"/>
      <w:marRight w:val="0"/>
      <w:marTop w:val="0"/>
      <w:marBottom w:val="0"/>
      <w:divBdr>
        <w:top w:val="none" w:sz="0" w:space="0" w:color="auto"/>
        <w:left w:val="none" w:sz="0" w:space="0" w:color="auto"/>
        <w:bottom w:val="none" w:sz="0" w:space="0" w:color="auto"/>
        <w:right w:val="none" w:sz="0" w:space="0" w:color="auto"/>
      </w:divBdr>
    </w:div>
    <w:div w:id="156238230">
      <w:bodyDiv w:val="1"/>
      <w:marLeft w:val="0"/>
      <w:marRight w:val="0"/>
      <w:marTop w:val="0"/>
      <w:marBottom w:val="0"/>
      <w:divBdr>
        <w:top w:val="none" w:sz="0" w:space="0" w:color="auto"/>
        <w:left w:val="none" w:sz="0" w:space="0" w:color="auto"/>
        <w:bottom w:val="none" w:sz="0" w:space="0" w:color="auto"/>
        <w:right w:val="none" w:sz="0" w:space="0" w:color="auto"/>
      </w:divBdr>
      <w:divsChild>
        <w:div w:id="351076918">
          <w:marLeft w:val="0"/>
          <w:marRight w:val="0"/>
          <w:marTop w:val="0"/>
          <w:marBottom w:val="0"/>
          <w:divBdr>
            <w:top w:val="none" w:sz="0" w:space="0" w:color="auto"/>
            <w:left w:val="none" w:sz="0" w:space="0" w:color="auto"/>
            <w:bottom w:val="none" w:sz="0" w:space="0" w:color="auto"/>
            <w:right w:val="none" w:sz="0" w:space="0" w:color="auto"/>
          </w:divBdr>
        </w:div>
        <w:div w:id="1338918567">
          <w:marLeft w:val="0"/>
          <w:marRight w:val="0"/>
          <w:marTop w:val="0"/>
          <w:marBottom w:val="0"/>
          <w:divBdr>
            <w:top w:val="none" w:sz="0" w:space="0" w:color="auto"/>
            <w:left w:val="none" w:sz="0" w:space="0" w:color="auto"/>
            <w:bottom w:val="none" w:sz="0" w:space="0" w:color="auto"/>
            <w:right w:val="none" w:sz="0" w:space="0" w:color="auto"/>
          </w:divBdr>
        </w:div>
      </w:divsChild>
    </w:div>
    <w:div w:id="416366264">
      <w:bodyDiv w:val="1"/>
      <w:marLeft w:val="0"/>
      <w:marRight w:val="0"/>
      <w:marTop w:val="0"/>
      <w:marBottom w:val="0"/>
      <w:divBdr>
        <w:top w:val="none" w:sz="0" w:space="0" w:color="auto"/>
        <w:left w:val="none" w:sz="0" w:space="0" w:color="auto"/>
        <w:bottom w:val="none" w:sz="0" w:space="0" w:color="auto"/>
        <w:right w:val="none" w:sz="0" w:space="0" w:color="auto"/>
      </w:divBdr>
      <w:divsChild>
        <w:div w:id="1762795465">
          <w:marLeft w:val="0"/>
          <w:marRight w:val="0"/>
          <w:marTop w:val="0"/>
          <w:marBottom w:val="0"/>
          <w:divBdr>
            <w:top w:val="none" w:sz="0" w:space="0" w:color="auto"/>
            <w:left w:val="none" w:sz="0" w:space="0" w:color="auto"/>
            <w:bottom w:val="none" w:sz="0" w:space="0" w:color="auto"/>
            <w:right w:val="none" w:sz="0" w:space="0" w:color="auto"/>
          </w:divBdr>
        </w:div>
        <w:div w:id="2044161593">
          <w:marLeft w:val="0"/>
          <w:marRight w:val="0"/>
          <w:marTop w:val="0"/>
          <w:marBottom w:val="0"/>
          <w:divBdr>
            <w:top w:val="none" w:sz="0" w:space="0" w:color="auto"/>
            <w:left w:val="none" w:sz="0" w:space="0" w:color="auto"/>
            <w:bottom w:val="none" w:sz="0" w:space="0" w:color="auto"/>
            <w:right w:val="none" w:sz="0" w:space="0" w:color="auto"/>
          </w:divBdr>
        </w:div>
      </w:divsChild>
    </w:div>
    <w:div w:id="458034596">
      <w:bodyDiv w:val="1"/>
      <w:marLeft w:val="0"/>
      <w:marRight w:val="0"/>
      <w:marTop w:val="0"/>
      <w:marBottom w:val="0"/>
      <w:divBdr>
        <w:top w:val="none" w:sz="0" w:space="0" w:color="auto"/>
        <w:left w:val="none" w:sz="0" w:space="0" w:color="auto"/>
        <w:bottom w:val="none" w:sz="0" w:space="0" w:color="auto"/>
        <w:right w:val="none" w:sz="0" w:space="0" w:color="auto"/>
      </w:divBdr>
    </w:div>
    <w:div w:id="622544243">
      <w:bodyDiv w:val="1"/>
      <w:marLeft w:val="0"/>
      <w:marRight w:val="0"/>
      <w:marTop w:val="0"/>
      <w:marBottom w:val="0"/>
      <w:divBdr>
        <w:top w:val="none" w:sz="0" w:space="0" w:color="auto"/>
        <w:left w:val="none" w:sz="0" w:space="0" w:color="auto"/>
        <w:bottom w:val="none" w:sz="0" w:space="0" w:color="auto"/>
        <w:right w:val="none" w:sz="0" w:space="0" w:color="auto"/>
      </w:divBdr>
    </w:div>
    <w:div w:id="757092146">
      <w:bodyDiv w:val="1"/>
      <w:marLeft w:val="0"/>
      <w:marRight w:val="0"/>
      <w:marTop w:val="0"/>
      <w:marBottom w:val="0"/>
      <w:divBdr>
        <w:top w:val="none" w:sz="0" w:space="0" w:color="auto"/>
        <w:left w:val="none" w:sz="0" w:space="0" w:color="auto"/>
        <w:bottom w:val="none" w:sz="0" w:space="0" w:color="auto"/>
        <w:right w:val="none" w:sz="0" w:space="0" w:color="auto"/>
      </w:divBdr>
    </w:div>
    <w:div w:id="908881828">
      <w:bodyDiv w:val="1"/>
      <w:marLeft w:val="0"/>
      <w:marRight w:val="0"/>
      <w:marTop w:val="0"/>
      <w:marBottom w:val="0"/>
      <w:divBdr>
        <w:top w:val="none" w:sz="0" w:space="0" w:color="auto"/>
        <w:left w:val="none" w:sz="0" w:space="0" w:color="auto"/>
        <w:bottom w:val="none" w:sz="0" w:space="0" w:color="auto"/>
        <w:right w:val="none" w:sz="0" w:space="0" w:color="auto"/>
      </w:divBdr>
      <w:divsChild>
        <w:div w:id="591623762">
          <w:marLeft w:val="0"/>
          <w:marRight w:val="0"/>
          <w:marTop w:val="0"/>
          <w:marBottom w:val="0"/>
          <w:divBdr>
            <w:top w:val="none" w:sz="0" w:space="0" w:color="auto"/>
            <w:left w:val="none" w:sz="0" w:space="0" w:color="auto"/>
            <w:bottom w:val="none" w:sz="0" w:space="0" w:color="auto"/>
            <w:right w:val="none" w:sz="0" w:space="0" w:color="auto"/>
          </w:divBdr>
        </w:div>
        <w:div w:id="1439762084">
          <w:marLeft w:val="0"/>
          <w:marRight w:val="0"/>
          <w:marTop w:val="0"/>
          <w:marBottom w:val="0"/>
          <w:divBdr>
            <w:top w:val="none" w:sz="0" w:space="0" w:color="auto"/>
            <w:left w:val="none" w:sz="0" w:space="0" w:color="auto"/>
            <w:bottom w:val="none" w:sz="0" w:space="0" w:color="auto"/>
            <w:right w:val="none" w:sz="0" w:space="0" w:color="auto"/>
          </w:divBdr>
        </w:div>
        <w:div w:id="1025405596">
          <w:marLeft w:val="0"/>
          <w:marRight w:val="0"/>
          <w:marTop w:val="0"/>
          <w:marBottom w:val="0"/>
          <w:divBdr>
            <w:top w:val="none" w:sz="0" w:space="0" w:color="auto"/>
            <w:left w:val="none" w:sz="0" w:space="0" w:color="auto"/>
            <w:bottom w:val="none" w:sz="0" w:space="0" w:color="auto"/>
            <w:right w:val="none" w:sz="0" w:space="0" w:color="auto"/>
          </w:divBdr>
        </w:div>
        <w:div w:id="1833837514">
          <w:marLeft w:val="0"/>
          <w:marRight w:val="0"/>
          <w:marTop w:val="0"/>
          <w:marBottom w:val="0"/>
          <w:divBdr>
            <w:top w:val="none" w:sz="0" w:space="0" w:color="auto"/>
            <w:left w:val="none" w:sz="0" w:space="0" w:color="auto"/>
            <w:bottom w:val="none" w:sz="0" w:space="0" w:color="auto"/>
            <w:right w:val="none" w:sz="0" w:space="0" w:color="auto"/>
          </w:divBdr>
        </w:div>
        <w:div w:id="57485704">
          <w:marLeft w:val="0"/>
          <w:marRight w:val="0"/>
          <w:marTop w:val="0"/>
          <w:marBottom w:val="0"/>
          <w:divBdr>
            <w:top w:val="none" w:sz="0" w:space="0" w:color="auto"/>
            <w:left w:val="none" w:sz="0" w:space="0" w:color="auto"/>
            <w:bottom w:val="none" w:sz="0" w:space="0" w:color="auto"/>
            <w:right w:val="none" w:sz="0" w:space="0" w:color="auto"/>
          </w:divBdr>
        </w:div>
        <w:div w:id="1722824641">
          <w:marLeft w:val="0"/>
          <w:marRight w:val="0"/>
          <w:marTop w:val="0"/>
          <w:marBottom w:val="0"/>
          <w:divBdr>
            <w:top w:val="none" w:sz="0" w:space="0" w:color="auto"/>
            <w:left w:val="none" w:sz="0" w:space="0" w:color="auto"/>
            <w:bottom w:val="none" w:sz="0" w:space="0" w:color="auto"/>
            <w:right w:val="none" w:sz="0" w:space="0" w:color="auto"/>
          </w:divBdr>
        </w:div>
        <w:div w:id="1959217636">
          <w:marLeft w:val="0"/>
          <w:marRight w:val="0"/>
          <w:marTop w:val="0"/>
          <w:marBottom w:val="0"/>
          <w:divBdr>
            <w:top w:val="none" w:sz="0" w:space="0" w:color="auto"/>
            <w:left w:val="none" w:sz="0" w:space="0" w:color="auto"/>
            <w:bottom w:val="none" w:sz="0" w:space="0" w:color="auto"/>
            <w:right w:val="none" w:sz="0" w:space="0" w:color="auto"/>
          </w:divBdr>
        </w:div>
        <w:div w:id="1291470397">
          <w:marLeft w:val="0"/>
          <w:marRight w:val="0"/>
          <w:marTop w:val="0"/>
          <w:marBottom w:val="0"/>
          <w:divBdr>
            <w:top w:val="none" w:sz="0" w:space="0" w:color="auto"/>
            <w:left w:val="none" w:sz="0" w:space="0" w:color="auto"/>
            <w:bottom w:val="none" w:sz="0" w:space="0" w:color="auto"/>
            <w:right w:val="none" w:sz="0" w:space="0" w:color="auto"/>
          </w:divBdr>
        </w:div>
        <w:div w:id="1020467688">
          <w:marLeft w:val="0"/>
          <w:marRight w:val="0"/>
          <w:marTop w:val="0"/>
          <w:marBottom w:val="0"/>
          <w:divBdr>
            <w:top w:val="none" w:sz="0" w:space="0" w:color="auto"/>
            <w:left w:val="none" w:sz="0" w:space="0" w:color="auto"/>
            <w:bottom w:val="none" w:sz="0" w:space="0" w:color="auto"/>
            <w:right w:val="none" w:sz="0" w:space="0" w:color="auto"/>
          </w:divBdr>
        </w:div>
        <w:div w:id="1565987103">
          <w:marLeft w:val="0"/>
          <w:marRight w:val="0"/>
          <w:marTop w:val="0"/>
          <w:marBottom w:val="0"/>
          <w:divBdr>
            <w:top w:val="none" w:sz="0" w:space="0" w:color="auto"/>
            <w:left w:val="none" w:sz="0" w:space="0" w:color="auto"/>
            <w:bottom w:val="none" w:sz="0" w:space="0" w:color="auto"/>
            <w:right w:val="none" w:sz="0" w:space="0" w:color="auto"/>
          </w:divBdr>
        </w:div>
        <w:div w:id="1496530446">
          <w:marLeft w:val="0"/>
          <w:marRight w:val="0"/>
          <w:marTop w:val="0"/>
          <w:marBottom w:val="0"/>
          <w:divBdr>
            <w:top w:val="none" w:sz="0" w:space="0" w:color="auto"/>
            <w:left w:val="none" w:sz="0" w:space="0" w:color="auto"/>
            <w:bottom w:val="none" w:sz="0" w:space="0" w:color="auto"/>
            <w:right w:val="none" w:sz="0" w:space="0" w:color="auto"/>
          </w:divBdr>
        </w:div>
      </w:divsChild>
    </w:div>
    <w:div w:id="1144545800">
      <w:bodyDiv w:val="1"/>
      <w:marLeft w:val="0"/>
      <w:marRight w:val="0"/>
      <w:marTop w:val="0"/>
      <w:marBottom w:val="0"/>
      <w:divBdr>
        <w:top w:val="none" w:sz="0" w:space="0" w:color="auto"/>
        <w:left w:val="none" w:sz="0" w:space="0" w:color="auto"/>
        <w:bottom w:val="none" w:sz="0" w:space="0" w:color="auto"/>
        <w:right w:val="none" w:sz="0" w:space="0" w:color="auto"/>
      </w:divBdr>
      <w:divsChild>
        <w:div w:id="954170169">
          <w:marLeft w:val="0"/>
          <w:marRight w:val="0"/>
          <w:marTop w:val="0"/>
          <w:marBottom w:val="0"/>
          <w:divBdr>
            <w:top w:val="none" w:sz="0" w:space="0" w:color="auto"/>
            <w:left w:val="none" w:sz="0" w:space="0" w:color="auto"/>
            <w:bottom w:val="none" w:sz="0" w:space="0" w:color="auto"/>
            <w:right w:val="none" w:sz="0" w:space="0" w:color="auto"/>
          </w:divBdr>
        </w:div>
        <w:div w:id="1409183190">
          <w:marLeft w:val="0"/>
          <w:marRight w:val="0"/>
          <w:marTop w:val="0"/>
          <w:marBottom w:val="0"/>
          <w:divBdr>
            <w:top w:val="none" w:sz="0" w:space="0" w:color="auto"/>
            <w:left w:val="none" w:sz="0" w:space="0" w:color="auto"/>
            <w:bottom w:val="none" w:sz="0" w:space="0" w:color="auto"/>
            <w:right w:val="none" w:sz="0" w:space="0" w:color="auto"/>
          </w:divBdr>
        </w:div>
        <w:div w:id="1441486836">
          <w:marLeft w:val="0"/>
          <w:marRight w:val="0"/>
          <w:marTop w:val="0"/>
          <w:marBottom w:val="0"/>
          <w:divBdr>
            <w:top w:val="none" w:sz="0" w:space="0" w:color="auto"/>
            <w:left w:val="none" w:sz="0" w:space="0" w:color="auto"/>
            <w:bottom w:val="none" w:sz="0" w:space="0" w:color="auto"/>
            <w:right w:val="none" w:sz="0" w:space="0" w:color="auto"/>
          </w:divBdr>
        </w:div>
      </w:divsChild>
    </w:div>
    <w:div w:id="1148284545">
      <w:bodyDiv w:val="1"/>
      <w:marLeft w:val="0"/>
      <w:marRight w:val="0"/>
      <w:marTop w:val="0"/>
      <w:marBottom w:val="0"/>
      <w:divBdr>
        <w:top w:val="none" w:sz="0" w:space="0" w:color="auto"/>
        <w:left w:val="none" w:sz="0" w:space="0" w:color="auto"/>
        <w:bottom w:val="none" w:sz="0" w:space="0" w:color="auto"/>
        <w:right w:val="none" w:sz="0" w:space="0" w:color="auto"/>
      </w:divBdr>
    </w:div>
    <w:div w:id="1217200283">
      <w:bodyDiv w:val="1"/>
      <w:marLeft w:val="0"/>
      <w:marRight w:val="0"/>
      <w:marTop w:val="0"/>
      <w:marBottom w:val="0"/>
      <w:divBdr>
        <w:top w:val="none" w:sz="0" w:space="0" w:color="auto"/>
        <w:left w:val="none" w:sz="0" w:space="0" w:color="auto"/>
        <w:bottom w:val="none" w:sz="0" w:space="0" w:color="auto"/>
        <w:right w:val="none" w:sz="0" w:space="0" w:color="auto"/>
      </w:divBdr>
    </w:div>
    <w:div w:id="1252156307">
      <w:bodyDiv w:val="1"/>
      <w:marLeft w:val="0"/>
      <w:marRight w:val="0"/>
      <w:marTop w:val="0"/>
      <w:marBottom w:val="0"/>
      <w:divBdr>
        <w:top w:val="none" w:sz="0" w:space="0" w:color="auto"/>
        <w:left w:val="none" w:sz="0" w:space="0" w:color="auto"/>
        <w:bottom w:val="none" w:sz="0" w:space="0" w:color="auto"/>
        <w:right w:val="none" w:sz="0" w:space="0" w:color="auto"/>
      </w:divBdr>
      <w:divsChild>
        <w:div w:id="1854882286">
          <w:marLeft w:val="547"/>
          <w:marRight w:val="0"/>
          <w:marTop w:val="53"/>
          <w:marBottom w:val="0"/>
          <w:divBdr>
            <w:top w:val="none" w:sz="0" w:space="0" w:color="auto"/>
            <w:left w:val="none" w:sz="0" w:space="0" w:color="auto"/>
            <w:bottom w:val="none" w:sz="0" w:space="0" w:color="auto"/>
            <w:right w:val="none" w:sz="0" w:space="0" w:color="auto"/>
          </w:divBdr>
        </w:div>
        <w:div w:id="1436175987">
          <w:marLeft w:val="547"/>
          <w:marRight w:val="0"/>
          <w:marTop w:val="53"/>
          <w:marBottom w:val="0"/>
          <w:divBdr>
            <w:top w:val="none" w:sz="0" w:space="0" w:color="auto"/>
            <w:left w:val="none" w:sz="0" w:space="0" w:color="auto"/>
            <w:bottom w:val="none" w:sz="0" w:space="0" w:color="auto"/>
            <w:right w:val="none" w:sz="0" w:space="0" w:color="auto"/>
          </w:divBdr>
        </w:div>
        <w:div w:id="2048529804">
          <w:marLeft w:val="547"/>
          <w:marRight w:val="0"/>
          <w:marTop w:val="53"/>
          <w:marBottom w:val="0"/>
          <w:divBdr>
            <w:top w:val="none" w:sz="0" w:space="0" w:color="auto"/>
            <w:left w:val="none" w:sz="0" w:space="0" w:color="auto"/>
            <w:bottom w:val="none" w:sz="0" w:space="0" w:color="auto"/>
            <w:right w:val="none" w:sz="0" w:space="0" w:color="auto"/>
          </w:divBdr>
        </w:div>
        <w:div w:id="1886064362">
          <w:marLeft w:val="547"/>
          <w:marRight w:val="0"/>
          <w:marTop w:val="53"/>
          <w:marBottom w:val="0"/>
          <w:divBdr>
            <w:top w:val="none" w:sz="0" w:space="0" w:color="auto"/>
            <w:left w:val="none" w:sz="0" w:space="0" w:color="auto"/>
            <w:bottom w:val="none" w:sz="0" w:space="0" w:color="auto"/>
            <w:right w:val="none" w:sz="0" w:space="0" w:color="auto"/>
          </w:divBdr>
        </w:div>
        <w:div w:id="1042755005">
          <w:marLeft w:val="547"/>
          <w:marRight w:val="0"/>
          <w:marTop w:val="53"/>
          <w:marBottom w:val="0"/>
          <w:divBdr>
            <w:top w:val="none" w:sz="0" w:space="0" w:color="auto"/>
            <w:left w:val="none" w:sz="0" w:space="0" w:color="auto"/>
            <w:bottom w:val="none" w:sz="0" w:space="0" w:color="auto"/>
            <w:right w:val="none" w:sz="0" w:space="0" w:color="auto"/>
          </w:divBdr>
        </w:div>
        <w:div w:id="1052774671">
          <w:marLeft w:val="547"/>
          <w:marRight w:val="0"/>
          <w:marTop w:val="53"/>
          <w:marBottom w:val="0"/>
          <w:divBdr>
            <w:top w:val="none" w:sz="0" w:space="0" w:color="auto"/>
            <w:left w:val="none" w:sz="0" w:space="0" w:color="auto"/>
            <w:bottom w:val="none" w:sz="0" w:space="0" w:color="auto"/>
            <w:right w:val="none" w:sz="0" w:space="0" w:color="auto"/>
          </w:divBdr>
        </w:div>
        <w:div w:id="857700076">
          <w:marLeft w:val="547"/>
          <w:marRight w:val="0"/>
          <w:marTop w:val="53"/>
          <w:marBottom w:val="0"/>
          <w:divBdr>
            <w:top w:val="none" w:sz="0" w:space="0" w:color="auto"/>
            <w:left w:val="none" w:sz="0" w:space="0" w:color="auto"/>
            <w:bottom w:val="none" w:sz="0" w:space="0" w:color="auto"/>
            <w:right w:val="none" w:sz="0" w:space="0" w:color="auto"/>
          </w:divBdr>
        </w:div>
        <w:div w:id="23676622">
          <w:marLeft w:val="547"/>
          <w:marRight w:val="0"/>
          <w:marTop w:val="53"/>
          <w:marBottom w:val="0"/>
          <w:divBdr>
            <w:top w:val="none" w:sz="0" w:space="0" w:color="auto"/>
            <w:left w:val="none" w:sz="0" w:space="0" w:color="auto"/>
            <w:bottom w:val="none" w:sz="0" w:space="0" w:color="auto"/>
            <w:right w:val="none" w:sz="0" w:space="0" w:color="auto"/>
          </w:divBdr>
        </w:div>
        <w:div w:id="2125222816">
          <w:marLeft w:val="547"/>
          <w:marRight w:val="0"/>
          <w:marTop w:val="53"/>
          <w:marBottom w:val="0"/>
          <w:divBdr>
            <w:top w:val="none" w:sz="0" w:space="0" w:color="auto"/>
            <w:left w:val="none" w:sz="0" w:space="0" w:color="auto"/>
            <w:bottom w:val="none" w:sz="0" w:space="0" w:color="auto"/>
            <w:right w:val="none" w:sz="0" w:space="0" w:color="auto"/>
          </w:divBdr>
        </w:div>
        <w:div w:id="1735852714">
          <w:marLeft w:val="547"/>
          <w:marRight w:val="0"/>
          <w:marTop w:val="53"/>
          <w:marBottom w:val="0"/>
          <w:divBdr>
            <w:top w:val="none" w:sz="0" w:space="0" w:color="auto"/>
            <w:left w:val="none" w:sz="0" w:space="0" w:color="auto"/>
            <w:bottom w:val="none" w:sz="0" w:space="0" w:color="auto"/>
            <w:right w:val="none" w:sz="0" w:space="0" w:color="auto"/>
          </w:divBdr>
        </w:div>
        <w:div w:id="392042518">
          <w:marLeft w:val="547"/>
          <w:marRight w:val="0"/>
          <w:marTop w:val="53"/>
          <w:marBottom w:val="0"/>
          <w:divBdr>
            <w:top w:val="none" w:sz="0" w:space="0" w:color="auto"/>
            <w:left w:val="none" w:sz="0" w:space="0" w:color="auto"/>
            <w:bottom w:val="none" w:sz="0" w:space="0" w:color="auto"/>
            <w:right w:val="none" w:sz="0" w:space="0" w:color="auto"/>
          </w:divBdr>
        </w:div>
        <w:div w:id="788090562">
          <w:marLeft w:val="547"/>
          <w:marRight w:val="0"/>
          <w:marTop w:val="53"/>
          <w:marBottom w:val="0"/>
          <w:divBdr>
            <w:top w:val="none" w:sz="0" w:space="0" w:color="auto"/>
            <w:left w:val="none" w:sz="0" w:space="0" w:color="auto"/>
            <w:bottom w:val="none" w:sz="0" w:space="0" w:color="auto"/>
            <w:right w:val="none" w:sz="0" w:space="0" w:color="auto"/>
          </w:divBdr>
        </w:div>
        <w:div w:id="2136408808">
          <w:marLeft w:val="547"/>
          <w:marRight w:val="0"/>
          <w:marTop w:val="53"/>
          <w:marBottom w:val="0"/>
          <w:divBdr>
            <w:top w:val="none" w:sz="0" w:space="0" w:color="auto"/>
            <w:left w:val="none" w:sz="0" w:space="0" w:color="auto"/>
            <w:bottom w:val="none" w:sz="0" w:space="0" w:color="auto"/>
            <w:right w:val="none" w:sz="0" w:space="0" w:color="auto"/>
          </w:divBdr>
        </w:div>
        <w:div w:id="433091643">
          <w:marLeft w:val="547"/>
          <w:marRight w:val="0"/>
          <w:marTop w:val="53"/>
          <w:marBottom w:val="0"/>
          <w:divBdr>
            <w:top w:val="none" w:sz="0" w:space="0" w:color="auto"/>
            <w:left w:val="none" w:sz="0" w:space="0" w:color="auto"/>
            <w:bottom w:val="none" w:sz="0" w:space="0" w:color="auto"/>
            <w:right w:val="none" w:sz="0" w:space="0" w:color="auto"/>
          </w:divBdr>
        </w:div>
        <w:div w:id="1688091735">
          <w:marLeft w:val="547"/>
          <w:marRight w:val="0"/>
          <w:marTop w:val="53"/>
          <w:marBottom w:val="0"/>
          <w:divBdr>
            <w:top w:val="none" w:sz="0" w:space="0" w:color="auto"/>
            <w:left w:val="none" w:sz="0" w:space="0" w:color="auto"/>
            <w:bottom w:val="none" w:sz="0" w:space="0" w:color="auto"/>
            <w:right w:val="none" w:sz="0" w:space="0" w:color="auto"/>
          </w:divBdr>
        </w:div>
        <w:div w:id="519121573">
          <w:marLeft w:val="547"/>
          <w:marRight w:val="0"/>
          <w:marTop w:val="53"/>
          <w:marBottom w:val="0"/>
          <w:divBdr>
            <w:top w:val="none" w:sz="0" w:space="0" w:color="auto"/>
            <w:left w:val="none" w:sz="0" w:space="0" w:color="auto"/>
            <w:bottom w:val="none" w:sz="0" w:space="0" w:color="auto"/>
            <w:right w:val="none" w:sz="0" w:space="0" w:color="auto"/>
          </w:divBdr>
        </w:div>
        <w:div w:id="600069492">
          <w:marLeft w:val="547"/>
          <w:marRight w:val="0"/>
          <w:marTop w:val="53"/>
          <w:marBottom w:val="0"/>
          <w:divBdr>
            <w:top w:val="none" w:sz="0" w:space="0" w:color="auto"/>
            <w:left w:val="none" w:sz="0" w:space="0" w:color="auto"/>
            <w:bottom w:val="none" w:sz="0" w:space="0" w:color="auto"/>
            <w:right w:val="none" w:sz="0" w:space="0" w:color="auto"/>
          </w:divBdr>
        </w:div>
        <w:div w:id="1413622690">
          <w:marLeft w:val="547"/>
          <w:marRight w:val="0"/>
          <w:marTop w:val="53"/>
          <w:marBottom w:val="0"/>
          <w:divBdr>
            <w:top w:val="none" w:sz="0" w:space="0" w:color="auto"/>
            <w:left w:val="none" w:sz="0" w:space="0" w:color="auto"/>
            <w:bottom w:val="none" w:sz="0" w:space="0" w:color="auto"/>
            <w:right w:val="none" w:sz="0" w:space="0" w:color="auto"/>
          </w:divBdr>
        </w:div>
        <w:div w:id="1373574878">
          <w:marLeft w:val="547"/>
          <w:marRight w:val="0"/>
          <w:marTop w:val="53"/>
          <w:marBottom w:val="0"/>
          <w:divBdr>
            <w:top w:val="none" w:sz="0" w:space="0" w:color="auto"/>
            <w:left w:val="none" w:sz="0" w:space="0" w:color="auto"/>
            <w:bottom w:val="none" w:sz="0" w:space="0" w:color="auto"/>
            <w:right w:val="none" w:sz="0" w:space="0" w:color="auto"/>
          </w:divBdr>
        </w:div>
      </w:divsChild>
    </w:div>
    <w:div w:id="1412698107">
      <w:bodyDiv w:val="1"/>
      <w:marLeft w:val="0"/>
      <w:marRight w:val="0"/>
      <w:marTop w:val="0"/>
      <w:marBottom w:val="0"/>
      <w:divBdr>
        <w:top w:val="none" w:sz="0" w:space="0" w:color="auto"/>
        <w:left w:val="none" w:sz="0" w:space="0" w:color="auto"/>
        <w:bottom w:val="none" w:sz="0" w:space="0" w:color="auto"/>
        <w:right w:val="none" w:sz="0" w:space="0" w:color="auto"/>
      </w:divBdr>
      <w:divsChild>
        <w:div w:id="1548495084">
          <w:marLeft w:val="547"/>
          <w:marRight w:val="0"/>
          <w:marTop w:val="53"/>
          <w:marBottom w:val="0"/>
          <w:divBdr>
            <w:top w:val="none" w:sz="0" w:space="0" w:color="auto"/>
            <w:left w:val="none" w:sz="0" w:space="0" w:color="auto"/>
            <w:bottom w:val="none" w:sz="0" w:space="0" w:color="auto"/>
            <w:right w:val="none" w:sz="0" w:space="0" w:color="auto"/>
          </w:divBdr>
        </w:div>
        <w:div w:id="85738605">
          <w:marLeft w:val="547"/>
          <w:marRight w:val="0"/>
          <w:marTop w:val="53"/>
          <w:marBottom w:val="0"/>
          <w:divBdr>
            <w:top w:val="none" w:sz="0" w:space="0" w:color="auto"/>
            <w:left w:val="none" w:sz="0" w:space="0" w:color="auto"/>
            <w:bottom w:val="none" w:sz="0" w:space="0" w:color="auto"/>
            <w:right w:val="none" w:sz="0" w:space="0" w:color="auto"/>
          </w:divBdr>
        </w:div>
        <w:div w:id="2048867486">
          <w:marLeft w:val="547"/>
          <w:marRight w:val="0"/>
          <w:marTop w:val="53"/>
          <w:marBottom w:val="0"/>
          <w:divBdr>
            <w:top w:val="none" w:sz="0" w:space="0" w:color="auto"/>
            <w:left w:val="none" w:sz="0" w:space="0" w:color="auto"/>
            <w:bottom w:val="none" w:sz="0" w:space="0" w:color="auto"/>
            <w:right w:val="none" w:sz="0" w:space="0" w:color="auto"/>
          </w:divBdr>
        </w:div>
        <w:div w:id="750198229">
          <w:marLeft w:val="547"/>
          <w:marRight w:val="0"/>
          <w:marTop w:val="53"/>
          <w:marBottom w:val="0"/>
          <w:divBdr>
            <w:top w:val="none" w:sz="0" w:space="0" w:color="auto"/>
            <w:left w:val="none" w:sz="0" w:space="0" w:color="auto"/>
            <w:bottom w:val="none" w:sz="0" w:space="0" w:color="auto"/>
            <w:right w:val="none" w:sz="0" w:space="0" w:color="auto"/>
          </w:divBdr>
        </w:div>
        <w:div w:id="1414085364">
          <w:marLeft w:val="547"/>
          <w:marRight w:val="0"/>
          <w:marTop w:val="53"/>
          <w:marBottom w:val="0"/>
          <w:divBdr>
            <w:top w:val="none" w:sz="0" w:space="0" w:color="auto"/>
            <w:left w:val="none" w:sz="0" w:space="0" w:color="auto"/>
            <w:bottom w:val="none" w:sz="0" w:space="0" w:color="auto"/>
            <w:right w:val="none" w:sz="0" w:space="0" w:color="auto"/>
          </w:divBdr>
        </w:div>
        <w:div w:id="951671173">
          <w:marLeft w:val="547"/>
          <w:marRight w:val="0"/>
          <w:marTop w:val="53"/>
          <w:marBottom w:val="0"/>
          <w:divBdr>
            <w:top w:val="none" w:sz="0" w:space="0" w:color="auto"/>
            <w:left w:val="none" w:sz="0" w:space="0" w:color="auto"/>
            <w:bottom w:val="none" w:sz="0" w:space="0" w:color="auto"/>
            <w:right w:val="none" w:sz="0" w:space="0" w:color="auto"/>
          </w:divBdr>
        </w:div>
        <w:div w:id="1053885995">
          <w:marLeft w:val="547"/>
          <w:marRight w:val="0"/>
          <w:marTop w:val="53"/>
          <w:marBottom w:val="0"/>
          <w:divBdr>
            <w:top w:val="none" w:sz="0" w:space="0" w:color="auto"/>
            <w:left w:val="none" w:sz="0" w:space="0" w:color="auto"/>
            <w:bottom w:val="none" w:sz="0" w:space="0" w:color="auto"/>
            <w:right w:val="none" w:sz="0" w:space="0" w:color="auto"/>
          </w:divBdr>
        </w:div>
        <w:div w:id="1784156085">
          <w:marLeft w:val="547"/>
          <w:marRight w:val="0"/>
          <w:marTop w:val="53"/>
          <w:marBottom w:val="0"/>
          <w:divBdr>
            <w:top w:val="none" w:sz="0" w:space="0" w:color="auto"/>
            <w:left w:val="none" w:sz="0" w:space="0" w:color="auto"/>
            <w:bottom w:val="none" w:sz="0" w:space="0" w:color="auto"/>
            <w:right w:val="none" w:sz="0" w:space="0" w:color="auto"/>
          </w:divBdr>
        </w:div>
        <w:div w:id="922765794">
          <w:marLeft w:val="547"/>
          <w:marRight w:val="0"/>
          <w:marTop w:val="53"/>
          <w:marBottom w:val="0"/>
          <w:divBdr>
            <w:top w:val="none" w:sz="0" w:space="0" w:color="auto"/>
            <w:left w:val="none" w:sz="0" w:space="0" w:color="auto"/>
            <w:bottom w:val="none" w:sz="0" w:space="0" w:color="auto"/>
            <w:right w:val="none" w:sz="0" w:space="0" w:color="auto"/>
          </w:divBdr>
        </w:div>
        <w:div w:id="252207530">
          <w:marLeft w:val="547"/>
          <w:marRight w:val="0"/>
          <w:marTop w:val="53"/>
          <w:marBottom w:val="0"/>
          <w:divBdr>
            <w:top w:val="none" w:sz="0" w:space="0" w:color="auto"/>
            <w:left w:val="none" w:sz="0" w:space="0" w:color="auto"/>
            <w:bottom w:val="none" w:sz="0" w:space="0" w:color="auto"/>
            <w:right w:val="none" w:sz="0" w:space="0" w:color="auto"/>
          </w:divBdr>
        </w:div>
        <w:div w:id="298191745">
          <w:marLeft w:val="547"/>
          <w:marRight w:val="0"/>
          <w:marTop w:val="53"/>
          <w:marBottom w:val="0"/>
          <w:divBdr>
            <w:top w:val="none" w:sz="0" w:space="0" w:color="auto"/>
            <w:left w:val="none" w:sz="0" w:space="0" w:color="auto"/>
            <w:bottom w:val="none" w:sz="0" w:space="0" w:color="auto"/>
            <w:right w:val="none" w:sz="0" w:space="0" w:color="auto"/>
          </w:divBdr>
        </w:div>
        <w:div w:id="1195146604">
          <w:marLeft w:val="547"/>
          <w:marRight w:val="0"/>
          <w:marTop w:val="53"/>
          <w:marBottom w:val="0"/>
          <w:divBdr>
            <w:top w:val="none" w:sz="0" w:space="0" w:color="auto"/>
            <w:left w:val="none" w:sz="0" w:space="0" w:color="auto"/>
            <w:bottom w:val="none" w:sz="0" w:space="0" w:color="auto"/>
            <w:right w:val="none" w:sz="0" w:space="0" w:color="auto"/>
          </w:divBdr>
        </w:div>
        <w:div w:id="1296914218">
          <w:marLeft w:val="547"/>
          <w:marRight w:val="0"/>
          <w:marTop w:val="53"/>
          <w:marBottom w:val="0"/>
          <w:divBdr>
            <w:top w:val="none" w:sz="0" w:space="0" w:color="auto"/>
            <w:left w:val="none" w:sz="0" w:space="0" w:color="auto"/>
            <w:bottom w:val="none" w:sz="0" w:space="0" w:color="auto"/>
            <w:right w:val="none" w:sz="0" w:space="0" w:color="auto"/>
          </w:divBdr>
        </w:div>
        <w:div w:id="1247769420">
          <w:marLeft w:val="547"/>
          <w:marRight w:val="0"/>
          <w:marTop w:val="53"/>
          <w:marBottom w:val="0"/>
          <w:divBdr>
            <w:top w:val="none" w:sz="0" w:space="0" w:color="auto"/>
            <w:left w:val="none" w:sz="0" w:space="0" w:color="auto"/>
            <w:bottom w:val="none" w:sz="0" w:space="0" w:color="auto"/>
            <w:right w:val="none" w:sz="0" w:space="0" w:color="auto"/>
          </w:divBdr>
        </w:div>
        <w:div w:id="58483925">
          <w:marLeft w:val="547"/>
          <w:marRight w:val="0"/>
          <w:marTop w:val="53"/>
          <w:marBottom w:val="0"/>
          <w:divBdr>
            <w:top w:val="none" w:sz="0" w:space="0" w:color="auto"/>
            <w:left w:val="none" w:sz="0" w:space="0" w:color="auto"/>
            <w:bottom w:val="none" w:sz="0" w:space="0" w:color="auto"/>
            <w:right w:val="none" w:sz="0" w:space="0" w:color="auto"/>
          </w:divBdr>
        </w:div>
      </w:divsChild>
    </w:div>
    <w:div w:id="1437560935">
      <w:bodyDiv w:val="1"/>
      <w:marLeft w:val="0"/>
      <w:marRight w:val="0"/>
      <w:marTop w:val="0"/>
      <w:marBottom w:val="0"/>
      <w:divBdr>
        <w:top w:val="none" w:sz="0" w:space="0" w:color="auto"/>
        <w:left w:val="none" w:sz="0" w:space="0" w:color="auto"/>
        <w:bottom w:val="none" w:sz="0" w:space="0" w:color="auto"/>
        <w:right w:val="none" w:sz="0" w:space="0" w:color="auto"/>
      </w:divBdr>
      <w:divsChild>
        <w:div w:id="1036076953">
          <w:marLeft w:val="0"/>
          <w:marRight w:val="0"/>
          <w:marTop w:val="0"/>
          <w:marBottom w:val="0"/>
          <w:divBdr>
            <w:top w:val="none" w:sz="0" w:space="0" w:color="auto"/>
            <w:left w:val="none" w:sz="0" w:space="0" w:color="auto"/>
            <w:bottom w:val="none" w:sz="0" w:space="0" w:color="auto"/>
            <w:right w:val="none" w:sz="0" w:space="0" w:color="auto"/>
          </w:divBdr>
        </w:div>
        <w:div w:id="1189903465">
          <w:marLeft w:val="0"/>
          <w:marRight w:val="0"/>
          <w:marTop w:val="0"/>
          <w:marBottom w:val="0"/>
          <w:divBdr>
            <w:top w:val="none" w:sz="0" w:space="0" w:color="auto"/>
            <w:left w:val="none" w:sz="0" w:space="0" w:color="auto"/>
            <w:bottom w:val="none" w:sz="0" w:space="0" w:color="auto"/>
            <w:right w:val="none" w:sz="0" w:space="0" w:color="auto"/>
          </w:divBdr>
        </w:div>
        <w:div w:id="17855065">
          <w:marLeft w:val="0"/>
          <w:marRight w:val="0"/>
          <w:marTop w:val="0"/>
          <w:marBottom w:val="0"/>
          <w:divBdr>
            <w:top w:val="none" w:sz="0" w:space="0" w:color="auto"/>
            <w:left w:val="none" w:sz="0" w:space="0" w:color="auto"/>
            <w:bottom w:val="none" w:sz="0" w:space="0" w:color="auto"/>
            <w:right w:val="none" w:sz="0" w:space="0" w:color="auto"/>
          </w:divBdr>
        </w:div>
        <w:div w:id="1682003619">
          <w:marLeft w:val="0"/>
          <w:marRight w:val="0"/>
          <w:marTop w:val="0"/>
          <w:marBottom w:val="0"/>
          <w:divBdr>
            <w:top w:val="none" w:sz="0" w:space="0" w:color="auto"/>
            <w:left w:val="none" w:sz="0" w:space="0" w:color="auto"/>
            <w:bottom w:val="none" w:sz="0" w:space="0" w:color="auto"/>
            <w:right w:val="none" w:sz="0" w:space="0" w:color="auto"/>
          </w:divBdr>
        </w:div>
        <w:div w:id="1603028286">
          <w:marLeft w:val="0"/>
          <w:marRight w:val="0"/>
          <w:marTop w:val="0"/>
          <w:marBottom w:val="0"/>
          <w:divBdr>
            <w:top w:val="none" w:sz="0" w:space="0" w:color="auto"/>
            <w:left w:val="none" w:sz="0" w:space="0" w:color="auto"/>
            <w:bottom w:val="none" w:sz="0" w:space="0" w:color="auto"/>
            <w:right w:val="none" w:sz="0" w:space="0" w:color="auto"/>
          </w:divBdr>
        </w:div>
        <w:div w:id="2054692115">
          <w:marLeft w:val="0"/>
          <w:marRight w:val="0"/>
          <w:marTop w:val="0"/>
          <w:marBottom w:val="0"/>
          <w:divBdr>
            <w:top w:val="none" w:sz="0" w:space="0" w:color="auto"/>
            <w:left w:val="none" w:sz="0" w:space="0" w:color="auto"/>
            <w:bottom w:val="none" w:sz="0" w:space="0" w:color="auto"/>
            <w:right w:val="none" w:sz="0" w:space="0" w:color="auto"/>
          </w:divBdr>
        </w:div>
        <w:div w:id="1653369124">
          <w:marLeft w:val="0"/>
          <w:marRight w:val="0"/>
          <w:marTop w:val="0"/>
          <w:marBottom w:val="0"/>
          <w:divBdr>
            <w:top w:val="none" w:sz="0" w:space="0" w:color="auto"/>
            <w:left w:val="none" w:sz="0" w:space="0" w:color="auto"/>
            <w:bottom w:val="none" w:sz="0" w:space="0" w:color="auto"/>
            <w:right w:val="none" w:sz="0" w:space="0" w:color="auto"/>
          </w:divBdr>
        </w:div>
        <w:div w:id="794327468">
          <w:marLeft w:val="0"/>
          <w:marRight w:val="0"/>
          <w:marTop w:val="0"/>
          <w:marBottom w:val="0"/>
          <w:divBdr>
            <w:top w:val="none" w:sz="0" w:space="0" w:color="auto"/>
            <w:left w:val="none" w:sz="0" w:space="0" w:color="auto"/>
            <w:bottom w:val="none" w:sz="0" w:space="0" w:color="auto"/>
            <w:right w:val="none" w:sz="0" w:space="0" w:color="auto"/>
          </w:divBdr>
        </w:div>
        <w:div w:id="1542548233">
          <w:marLeft w:val="0"/>
          <w:marRight w:val="0"/>
          <w:marTop w:val="0"/>
          <w:marBottom w:val="0"/>
          <w:divBdr>
            <w:top w:val="none" w:sz="0" w:space="0" w:color="auto"/>
            <w:left w:val="none" w:sz="0" w:space="0" w:color="auto"/>
            <w:bottom w:val="none" w:sz="0" w:space="0" w:color="auto"/>
            <w:right w:val="none" w:sz="0" w:space="0" w:color="auto"/>
          </w:divBdr>
        </w:div>
        <w:div w:id="1553228434">
          <w:marLeft w:val="0"/>
          <w:marRight w:val="0"/>
          <w:marTop w:val="0"/>
          <w:marBottom w:val="0"/>
          <w:divBdr>
            <w:top w:val="none" w:sz="0" w:space="0" w:color="auto"/>
            <w:left w:val="none" w:sz="0" w:space="0" w:color="auto"/>
            <w:bottom w:val="none" w:sz="0" w:space="0" w:color="auto"/>
            <w:right w:val="none" w:sz="0" w:space="0" w:color="auto"/>
          </w:divBdr>
        </w:div>
        <w:div w:id="415909085">
          <w:marLeft w:val="0"/>
          <w:marRight w:val="0"/>
          <w:marTop w:val="0"/>
          <w:marBottom w:val="0"/>
          <w:divBdr>
            <w:top w:val="none" w:sz="0" w:space="0" w:color="auto"/>
            <w:left w:val="none" w:sz="0" w:space="0" w:color="auto"/>
            <w:bottom w:val="none" w:sz="0" w:space="0" w:color="auto"/>
            <w:right w:val="none" w:sz="0" w:space="0" w:color="auto"/>
          </w:divBdr>
        </w:div>
        <w:div w:id="1722440226">
          <w:marLeft w:val="0"/>
          <w:marRight w:val="0"/>
          <w:marTop w:val="0"/>
          <w:marBottom w:val="0"/>
          <w:divBdr>
            <w:top w:val="none" w:sz="0" w:space="0" w:color="auto"/>
            <w:left w:val="none" w:sz="0" w:space="0" w:color="auto"/>
            <w:bottom w:val="none" w:sz="0" w:space="0" w:color="auto"/>
            <w:right w:val="none" w:sz="0" w:space="0" w:color="auto"/>
          </w:divBdr>
        </w:div>
        <w:div w:id="1539513698">
          <w:marLeft w:val="0"/>
          <w:marRight w:val="0"/>
          <w:marTop w:val="0"/>
          <w:marBottom w:val="0"/>
          <w:divBdr>
            <w:top w:val="none" w:sz="0" w:space="0" w:color="auto"/>
            <w:left w:val="none" w:sz="0" w:space="0" w:color="auto"/>
            <w:bottom w:val="none" w:sz="0" w:space="0" w:color="auto"/>
            <w:right w:val="none" w:sz="0" w:space="0" w:color="auto"/>
          </w:divBdr>
        </w:div>
        <w:div w:id="1475946412">
          <w:marLeft w:val="0"/>
          <w:marRight w:val="0"/>
          <w:marTop w:val="0"/>
          <w:marBottom w:val="0"/>
          <w:divBdr>
            <w:top w:val="none" w:sz="0" w:space="0" w:color="auto"/>
            <w:left w:val="none" w:sz="0" w:space="0" w:color="auto"/>
            <w:bottom w:val="none" w:sz="0" w:space="0" w:color="auto"/>
            <w:right w:val="none" w:sz="0" w:space="0" w:color="auto"/>
          </w:divBdr>
        </w:div>
        <w:div w:id="400102389">
          <w:marLeft w:val="0"/>
          <w:marRight w:val="0"/>
          <w:marTop w:val="0"/>
          <w:marBottom w:val="0"/>
          <w:divBdr>
            <w:top w:val="none" w:sz="0" w:space="0" w:color="auto"/>
            <w:left w:val="none" w:sz="0" w:space="0" w:color="auto"/>
            <w:bottom w:val="none" w:sz="0" w:space="0" w:color="auto"/>
            <w:right w:val="none" w:sz="0" w:space="0" w:color="auto"/>
          </w:divBdr>
        </w:div>
        <w:div w:id="878276282">
          <w:marLeft w:val="0"/>
          <w:marRight w:val="0"/>
          <w:marTop w:val="0"/>
          <w:marBottom w:val="0"/>
          <w:divBdr>
            <w:top w:val="none" w:sz="0" w:space="0" w:color="auto"/>
            <w:left w:val="none" w:sz="0" w:space="0" w:color="auto"/>
            <w:bottom w:val="none" w:sz="0" w:space="0" w:color="auto"/>
            <w:right w:val="none" w:sz="0" w:space="0" w:color="auto"/>
          </w:divBdr>
        </w:div>
        <w:div w:id="1839226301">
          <w:marLeft w:val="0"/>
          <w:marRight w:val="0"/>
          <w:marTop w:val="0"/>
          <w:marBottom w:val="0"/>
          <w:divBdr>
            <w:top w:val="none" w:sz="0" w:space="0" w:color="auto"/>
            <w:left w:val="none" w:sz="0" w:space="0" w:color="auto"/>
            <w:bottom w:val="none" w:sz="0" w:space="0" w:color="auto"/>
            <w:right w:val="none" w:sz="0" w:space="0" w:color="auto"/>
          </w:divBdr>
        </w:div>
        <w:div w:id="1359548346">
          <w:marLeft w:val="0"/>
          <w:marRight w:val="0"/>
          <w:marTop w:val="0"/>
          <w:marBottom w:val="0"/>
          <w:divBdr>
            <w:top w:val="none" w:sz="0" w:space="0" w:color="auto"/>
            <w:left w:val="none" w:sz="0" w:space="0" w:color="auto"/>
            <w:bottom w:val="none" w:sz="0" w:space="0" w:color="auto"/>
            <w:right w:val="none" w:sz="0" w:space="0" w:color="auto"/>
          </w:divBdr>
        </w:div>
        <w:div w:id="1866479797">
          <w:marLeft w:val="0"/>
          <w:marRight w:val="0"/>
          <w:marTop w:val="0"/>
          <w:marBottom w:val="0"/>
          <w:divBdr>
            <w:top w:val="none" w:sz="0" w:space="0" w:color="auto"/>
            <w:left w:val="none" w:sz="0" w:space="0" w:color="auto"/>
            <w:bottom w:val="none" w:sz="0" w:space="0" w:color="auto"/>
            <w:right w:val="none" w:sz="0" w:space="0" w:color="auto"/>
          </w:divBdr>
        </w:div>
        <w:div w:id="514997073">
          <w:marLeft w:val="0"/>
          <w:marRight w:val="0"/>
          <w:marTop w:val="0"/>
          <w:marBottom w:val="0"/>
          <w:divBdr>
            <w:top w:val="none" w:sz="0" w:space="0" w:color="auto"/>
            <w:left w:val="none" w:sz="0" w:space="0" w:color="auto"/>
            <w:bottom w:val="none" w:sz="0" w:space="0" w:color="auto"/>
            <w:right w:val="none" w:sz="0" w:space="0" w:color="auto"/>
          </w:divBdr>
        </w:div>
        <w:div w:id="487015977">
          <w:marLeft w:val="0"/>
          <w:marRight w:val="0"/>
          <w:marTop w:val="0"/>
          <w:marBottom w:val="0"/>
          <w:divBdr>
            <w:top w:val="none" w:sz="0" w:space="0" w:color="auto"/>
            <w:left w:val="none" w:sz="0" w:space="0" w:color="auto"/>
            <w:bottom w:val="none" w:sz="0" w:space="0" w:color="auto"/>
            <w:right w:val="none" w:sz="0" w:space="0" w:color="auto"/>
          </w:divBdr>
        </w:div>
        <w:div w:id="808672336">
          <w:marLeft w:val="0"/>
          <w:marRight w:val="0"/>
          <w:marTop w:val="0"/>
          <w:marBottom w:val="0"/>
          <w:divBdr>
            <w:top w:val="none" w:sz="0" w:space="0" w:color="auto"/>
            <w:left w:val="none" w:sz="0" w:space="0" w:color="auto"/>
            <w:bottom w:val="none" w:sz="0" w:space="0" w:color="auto"/>
            <w:right w:val="none" w:sz="0" w:space="0" w:color="auto"/>
          </w:divBdr>
        </w:div>
        <w:div w:id="520051548">
          <w:marLeft w:val="0"/>
          <w:marRight w:val="0"/>
          <w:marTop w:val="0"/>
          <w:marBottom w:val="0"/>
          <w:divBdr>
            <w:top w:val="none" w:sz="0" w:space="0" w:color="auto"/>
            <w:left w:val="none" w:sz="0" w:space="0" w:color="auto"/>
            <w:bottom w:val="none" w:sz="0" w:space="0" w:color="auto"/>
            <w:right w:val="none" w:sz="0" w:space="0" w:color="auto"/>
          </w:divBdr>
        </w:div>
        <w:div w:id="84690959">
          <w:marLeft w:val="0"/>
          <w:marRight w:val="0"/>
          <w:marTop w:val="0"/>
          <w:marBottom w:val="0"/>
          <w:divBdr>
            <w:top w:val="none" w:sz="0" w:space="0" w:color="auto"/>
            <w:left w:val="none" w:sz="0" w:space="0" w:color="auto"/>
            <w:bottom w:val="none" w:sz="0" w:space="0" w:color="auto"/>
            <w:right w:val="none" w:sz="0" w:space="0" w:color="auto"/>
          </w:divBdr>
        </w:div>
        <w:div w:id="142309064">
          <w:marLeft w:val="0"/>
          <w:marRight w:val="0"/>
          <w:marTop w:val="0"/>
          <w:marBottom w:val="0"/>
          <w:divBdr>
            <w:top w:val="none" w:sz="0" w:space="0" w:color="auto"/>
            <w:left w:val="none" w:sz="0" w:space="0" w:color="auto"/>
            <w:bottom w:val="none" w:sz="0" w:space="0" w:color="auto"/>
            <w:right w:val="none" w:sz="0" w:space="0" w:color="auto"/>
          </w:divBdr>
        </w:div>
        <w:div w:id="1995792538">
          <w:marLeft w:val="0"/>
          <w:marRight w:val="0"/>
          <w:marTop w:val="0"/>
          <w:marBottom w:val="0"/>
          <w:divBdr>
            <w:top w:val="none" w:sz="0" w:space="0" w:color="auto"/>
            <w:left w:val="none" w:sz="0" w:space="0" w:color="auto"/>
            <w:bottom w:val="none" w:sz="0" w:space="0" w:color="auto"/>
            <w:right w:val="none" w:sz="0" w:space="0" w:color="auto"/>
          </w:divBdr>
        </w:div>
        <w:div w:id="696396607">
          <w:marLeft w:val="0"/>
          <w:marRight w:val="0"/>
          <w:marTop w:val="0"/>
          <w:marBottom w:val="0"/>
          <w:divBdr>
            <w:top w:val="none" w:sz="0" w:space="0" w:color="auto"/>
            <w:left w:val="none" w:sz="0" w:space="0" w:color="auto"/>
            <w:bottom w:val="none" w:sz="0" w:space="0" w:color="auto"/>
            <w:right w:val="none" w:sz="0" w:space="0" w:color="auto"/>
          </w:divBdr>
        </w:div>
        <w:div w:id="800461537">
          <w:marLeft w:val="0"/>
          <w:marRight w:val="0"/>
          <w:marTop w:val="0"/>
          <w:marBottom w:val="0"/>
          <w:divBdr>
            <w:top w:val="none" w:sz="0" w:space="0" w:color="auto"/>
            <w:left w:val="none" w:sz="0" w:space="0" w:color="auto"/>
            <w:bottom w:val="none" w:sz="0" w:space="0" w:color="auto"/>
            <w:right w:val="none" w:sz="0" w:space="0" w:color="auto"/>
          </w:divBdr>
        </w:div>
      </w:divsChild>
    </w:div>
    <w:div w:id="1465929040">
      <w:bodyDiv w:val="1"/>
      <w:marLeft w:val="0"/>
      <w:marRight w:val="0"/>
      <w:marTop w:val="0"/>
      <w:marBottom w:val="0"/>
      <w:divBdr>
        <w:top w:val="none" w:sz="0" w:space="0" w:color="auto"/>
        <w:left w:val="none" w:sz="0" w:space="0" w:color="auto"/>
        <w:bottom w:val="none" w:sz="0" w:space="0" w:color="auto"/>
        <w:right w:val="none" w:sz="0" w:space="0" w:color="auto"/>
      </w:divBdr>
    </w:div>
    <w:div w:id="1561401694">
      <w:bodyDiv w:val="1"/>
      <w:marLeft w:val="0"/>
      <w:marRight w:val="0"/>
      <w:marTop w:val="0"/>
      <w:marBottom w:val="0"/>
      <w:divBdr>
        <w:top w:val="none" w:sz="0" w:space="0" w:color="auto"/>
        <w:left w:val="none" w:sz="0" w:space="0" w:color="auto"/>
        <w:bottom w:val="none" w:sz="0" w:space="0" w:color="auto"/>
        <w:right w:val="none" w:sz="0" w:space="0" w:color="auto"/>
      </w:divBdr>
      <w:divsChild>
        <w:div w:id="90318664">
          <w:marLeft w:val="547"/>
          <w:marRight w:val="0"/>
          <w:marTop w:val="53"/>
          <w:marBottom w:val="0"/>
          <w:divBdr>
            <w:top w:val="none" w:sz="0" w:space="0" w:color="auto"/>
            <w:left w:val="none" w:sz="0" w:space="0" w:color="auto"/>
            <w:bottom w:val="none" w:sz="0" w:space="0" w:color="auto"/>
            <w:right w:val="none" w:sz="0" w:space="0" w:color="auto"/>
          </w:divBdr>
        </w:div>
        <w:div w:id="218369432">
          <w:marLeft w:val="547"/>
          <w:marRight w:val="0"/>
          <w:marTop w:val="53"/>
          <w:marBottom w:val="0"/>
          <w:divBdr>
            <w:top w:val="none" w:sz="0" w:space="0" w:color="auto"/>
            <w:left w:val="none" w:sz="0" w:space="0" w:color="auto"/>
            <w:bottom w:val="none" w:sz="0" w:space="0" w:color="auto"/>
            <w:right w:val="none" w:sz="0" w:space="0" w:color="auto"/>
          </w:divBdr>
        </w:div>
        <w:div w:id="1209335999">
          <w:marLeft w:val="547"/>
          <w:marRight w:val="0"/>
          <w:marTop w:val="53"/>
          <w:marBottom w:val="0"/>
          <w:divBdr>
            <w:top w:val="none" w:sz="0" w:space="0" w:color="auto"/>
            <w:left w:val="none" w:sz="0" w:space="0" w:color="auto"/>
            <w:bottom w:val="none" w:sz="0" w:space="0" w:color="auto"/>
            <w:right w:val="none" w:sz="0" w:space="0" w:color="auto"/>
          </w:divBdr>
        </w:div>
        <w:div w:id="711154275">
          <w:marLeft w:val="547"/>
          <w:marRight w:val="0"/>
          <w:marTop w:val="53"/>
          <w:marBottom w:val="0"/>
          <w:divBdr>
            <w:top w:val="none" w:sz="0" w:space="0" w:color="auto"/>
            <w:left w:val="none" w:sz="0" w:space="0" w:color="auto"/>
            <w:bottom w:val="none" w:sz="0" w:space="0" w:color="auto"/>
            <w:right w:val="none" w:sz="0" w:space="0" w:color="auto"/>
          </w:divBdr>
        </w:div>
        <w:div w:id="504707413">
          <w:marLeft w:val="547"/>
          <w:marRight w:val="0"/>
          <w:marTop w:val="53"/>
          <w:marBottom w:val="0"/>
          <w:divBdr>
            <w:top w:val="none" w:sz="0" w:space="0" w:color="auto"/>
            <w:left w:val="none" w:sz="0" w:space="0" w:color="auto"/>
            <w:bottom w:val="none" w:sz="0" w:space="0" w:color="auto"/>
            <w:right w:val="none" w:sz="0" w:space="0" w:color="auto"/>
          </w:divBdr>
        </w:div>
        <w:div w:id="1667980537">
          <w:marLeft w:val="547"/>
          <w:marRight w:val="0"/>
          <w:marTop w:val="53"/>
          <w:marBottom w:val="0"/>
          <w:divBdr>
            <w:top w:val="none" w:sz="0" w:space="0" w:color="auto"/>
            <w:left w:val="none" w:sz="0" w:space="0" w:color="auto"/>
            <w:bottom w:val="none" w:sz="0" w:space="0" w:color="auto"/>
            <w:right w:val="none" w:sz="0" w:space="0" w:color="auto"/>
          </w:divBdr>
        </w:div>
        <w:div w:id="1131901269">
          <w:marLeft w:val="547"/>
          <w:marRight w:val="0"/>
          <w:marTop w:val="53"/>
          <w:marBottom w:val="0"/>
          <w:divBdr>
            <w:top w:val="none" w:sz="0" w:space="0" w:color="auto"/>
            <w:left w:val="none" w:sz="0" w:space="0" w:color="auto"/>
            <w:bottom w:val="none" w:sz="0" w:space="0" w:color="auto"/>
            <w:right w:val="none" w:sz="0" w:space="0" w:color="auto"/>
          </w:divBdr>
        </w:div>
        <w:div w:id="864093863">
          <w:marLeft w:val="547"/>
          <w:marRight w:val="0"/>
          <w:marTop w:val="53"/>
          <w:marBottom w:val="0"/>
          <w:divBdr>
            <w:top w:val="none" w:sz="0" w:space="0" w:color="auto"/>
            <w:left w:val="none" w:sz="0" w:space="0" w:color="auto"/>
            <w:bottom w:val="none" w:sz="0" w:space="0" w:color="auto"/>
            <w:right w:val="none" w:sz="0" w:space="0" w:color="auto"/>
          </w:divBdr>
        </w:div>
        <w:div w:id="2133787699">
          <w:marLeft w:val="547"/>
          <w:marRight w:val="0"/>
          <w:marTop w:val="53"/>
          <w:marBottom w:val="0"/>
          <w:divBdr>
            <w:top w:val="none" w:sz="0" w:space="0" w:color="auto"/>
            <w:left w:val="none" w:sz="0" w:space="0" w:color="auto"/>
            <w:bottom w:val="none" w:sz="0" w:space="0" w:color="auto"/>
            <w:right w:val="none" w:sz="0" w:space="0" w:color="auto"/>
          </w:divBdr>
        </w:div>
        <w:div w:id="1399471993">
          <w:marLeft w:val="547"/>
          <w:marRight w:val="0"/>
          <w:marTop w:val="53"/>
          <w:marBottom w:val="0"/>
          <w:divBdr>
            <w:top w:val="none" w:sz="0" w:space="0" w:color="auto"/>
            <w:left w:val="none" w:sz="0" w:space="0" w:color="auto"/>
            <w:bottom w:val="none" w:sz="0" w:space="0" w:color="auto"/>
            <w:right w:val="none" w:sz="0" w:space="0" w:color="auto"/>
          </w:divBdr>
        </w:div>
        <w:div w:id="1423913167">
          <w:marLeft w:val="547"/>
          <w:marRight w:val="0"/>
          <w:marTop w:val="53"/>
          <w:marBottom w:val="0"/>
          <w:divBdr>
            <w:top w:val="none" w:sz="0" w:space="0" w:color="auto"/>
            <w:left w:val="none" w:sz="0" w:space="0" w:color="auto"/>
            <w:bottom w:val="none" w:sz="0" w:space="0" w:color="auto"/>
            <w:right w:val="none" w:sz="0" w:space="0" w:color="auto"/>
          </w:divBdr>
        </w:div>
        <w:div w:id="52579415">
          <w:marLeft w:val="547"/>
          <w:marRight w:val="0"/>
          <w:marTop w:val="53"/>
          <w:marBottom w:val="0"/>
          <w:divBdr>
            <w:top w:val="none" w:sz="0" w:space="0" w:color="auto"/>
            <w:left w:val="none" w:sz="0" w:space="0" w:color="auto"/>
            <w:bottom w:val="none" w:sz="0" w:space="0" w:color="auto"/>
            <w:right w:val="none" w:sz="0" w:space="0" w:color="auto"/>
          </w:divBdr>
        </w:div>
        <w:div w:id="1238516134">
          <w:marLeft w:val="547"/>
          <w:marRight w:val="0"/>
          <w:marTop w:val="53"/>
          <w:marBottom w:val="0"/>
          <w:divBdr>
            <w:top w:val="none" w:sz="0" w:space="0" w:color="auto"/>
            <w:left w:val="none" w:sz="0" w:space="0" w:color="auto"/>
            <w:bottom w:val="none" w:sz="0" w:space="0" w:color="auto"/>
            <w:right w:val="none" w:sz="0" w:space="0" w:color="auto"/>
          </w:divBdr>
        </w:div>
        <w:div w:id="215312304">
          <w:marLeft w:val="547"/>
          <w:marRight w:val="0"/>
          <w:marTop w:val="53"/>
          <w:marBottom w:val="0"/>
          <w:divBdr>
            <w:top w:val="none" w:sz="0" w:space="0" w:color="auto"/>
            <w:left w:val="none" w:sz="0" w:space="0" w:color="auto"/>
            <w:bottom w:val="none" w:sz="0" w:space="0" w:color="auto"/>
            <w:right w:val="none" w:sz="0" w:space="0" w:color="auto"/>
          </w:divBdr>
        </w:div>
        <w:div w:id="2020034407">
          <w:marLeft w:val="547"/>
          <w:marRight w:val="0"/>
          <w:marTop w:val="53"/>
          <w:marBottom w:val="0"/>
          <w:divBdr>
            <w:top w:val="none" w:sz="0" w:space="0" w:color="auto"/>
            <w:left w:val="none" w:sz="0" w:space="0" w:color="auto"/>
            <w:bottom w:val="none" w:sz="0" w:space="0" w:color="auto"/>
            <w:right w:val="none" w:sz="0" w:space="0" w:color="auto"/>
          </w:divBdr>
        </w:div>
        <w:div w:id="465395791">
          <w:marLeft w:val="547"/>
          <w:marRight w:val="0"/>
          <w:marTop w:val="53"/>
          <w:marBottom w:val="0"/>
          <w:divBdr>
            <w:top w:val="none" w:sz="0" w:space="0" w:color="auto"/>
            <w:left w:val="none" w:sz="0" w:space="0" w:color="auto"/>
            <w:bottom w:val="none" w:sz="0" w:space="0" w:color="auto"/>
            <w:right w:val="none" w:sz="0" w:space="0" w:color="auto"/>
          </w:divBdr>
        </w:div>
        <w:div w:id="1232354244">
          <w:marLeft w:val="547"/>
          <w:marRight w:val="0"/>
          <w:marTop w:val="53"/>
          <w:marBottom w:val="0"/>
          <w:divBdr>
            <w:top w:val="none" w:sz="0" w:space="0" w:color="auto"/>
            <w:left w:val="none" w:sz="0" w:space="0" w:color="auto"/>
            <w:bottom w:val="none" w:sz="0" w:space="0" w:color="auto"/>
            <w:right w:val="none" w:sz="0" w:space="0" w:color="auto"/>
          </w:divBdr>
        </w:div>
        <w:div w:id="366683918">
          <w:marLeft w:val="547"/>
          <w:marRight w:val="0"/>
          <w:marTop w:val="53"/>
          <w:marBottom w:val="0"/>
          <w:divBdr>
            <w:top w:val="none" w:sz="0" w:space="0" w:color="auto"/>
            <w:left w:val="none" w:sz="0" w:space="0" w:color="auto"/>
            <w:bottom w:val="none" w:sz="0" w:space="0" w:color="auto"/>
            <w:right w:val="none" w:sz="0" w:space="0" w:color="auto"/>
          </w:divBdr>
        </w:div>
      </w:divsChild>
    </w:div>
    <w:div w:id="1622571075">
      <w:bodyDiv w:val="1"/>
      <w:marLeft w:val="0"/>
      <w:marRight w:val="0"/>
      <w:marTop w:val="0"/>
      <w:marBottom w:val="0"/>
      <w:divBdr>
        <w:top w:val="none" w:sz="0" w:space="0" w:color="auto"/>
        <w:left w:val="none" w:sz="0" w:space="0" w:color="auto"/>
        <w:bottom w:val="none" w:sz="0" w:space="0" w:color="auto"/>
        <w:right w:val="none" w:sz="0" w:space="0" w:color="auto"/>
      </w:divBdr>
      <w:divsChild>
        <w:div w:id="2075159591">
          <w:marLeft w:val="0"/>
          <w:marRight w:val="0"/>
          <w:marTop w:val="0"/>
          <w:marBottom w:val="0"/>
          <w:divBdr>
            <w:top w:val="none" w:sz="0" w:space="0" w:color="auto"/>
            <w:left w:val="none" w:sz="0" w:space="0" w:color="auto"/>
            <w:bottom w:val="none" w:sz="0" w:space="0" w:color="auto"/>
            <w:right w:val="none" w:sz="0" w:space="0" w:color="auto"/>
          </w:divBdr>
        </w:div>
        <w:div w:id="711345316">
          <w:marLeft w:val="0"/>
          <w:marRight w:val="0"/>
          <w:marTop w:val="0"/>
          <w:marBottom w:val="0"/>
          <w:divBdr>
            <w:top w:val="none" w:sz="0" w:space="0" w:color="auto"/>
            <w:left w:val="none" w:sz="0" w:space="0" w:color="auto"/>
            <w:bottom w:val="none" w:sz="0" w:space="0" w:color="auto"/>
            <w:right w:val="none" w:sz="0" w:space="0" w:color="auto"/>
          </w:divBdr>
        </w:div>
        <w:div w:id="1730306977">
          <w:marLeft w:val="0"/>
          <w:marRight w:val="0"/>
          <w:marTop w:val="0"/>
          <w:marBottom w:val="0"/>
          <w:divBdr>
            <w:top w:val="none" w:sz="0" w:space="0" w:color="auto"/>
            <w:left w:val="none" w:sz="0" w:space="0" w:color="auto"/>
            <w:bottom w:val="none" w:sz="0" w:space="0" w:color="auto"/>
            <w:right w:val="none" w:sz="0" w:space="0" w:color="auto"/>
          </w:divBdr>
        </w:div>
        <w:div w:id="1202280713">
          <w:marLeft w:val="0"/>
          <w:marRight w:val="0"/>
          <w:marTop w:val="0"/>
          <w:marBottom w:val="0"/>
          <w:divBdr>
            <w:top w:val="none" w:sz="0" w:space="0" w:color="auto"/>
            <w:left w:val="none" w:sz="0" w:space="0" w:color="auto"/>
            <w:bottom w:val="none" w:sz="0" w:space="0" w:color="auto"/>
            <w:right w:val="none" w:sz="0" w:space="0" w:color="auto"/>
          </w:divBdr>
        </w:div>
      </w:divsChild>
    </w:div>
    <w:div w:id="1673070985">
      <w:bodyDiv w:val="1"/>
      <w:marLeft w:val="0"/>
      <w:marRight w:val="0"/>
      <w:marTop w:val="0"/>
      <w:marBottom w:val="0"/>
      <w:divBdr>
        <w:top w:val="none" w:sz="0" w:space="0" w:color="auto"/>
        <w:left w:val="none" w:sz="0" w:space="0" w:color="auto"/>
        <w:bottom w:val="none" w:sz="0" w:space="0" w:color="auto"/>
        <w:right w:val="none" w:sz="0" w:space="0" w:color="auto"/>
      </w:divBdr>
    </w:div>
    <w:div w:id="1844585959">
      <w:bodyDiv w:val="1"/>
      <w:marLeft w:val="0"/>
      <w:marRight w:val="0"/>
      <w:marTop w:val="0"/>
      <w:marBottom w:val="0"/>
      <w:divBdr>
        <w:top w:val="none" w:sz="0" w:space="0" w:color="auto"/>
        <w:left w:val="none" w:sz="0" w:space="0" w:color="auto"/>
        <w:bottom w:val="none" w:sz="0" w:space="0" w:color="auto"/>
        <w:right w:val="none" w:sz="0" w:space="0" w:color="auto"/>
      </w:divBdr>
      <w:divsChild>
        <w:div w:id="722946167">
          <w:marLeft w:val="0"/>
          <w:marRight w:val="0"/>
          <w:marTop w:val="0"/>
          <w:marBottom w:val="0"/>
          <w:divBdr>
            <w:top w:val="none" w:sz="0" w:space="0" w:color="auto"/>
            <w:left w:val="none" w:sz="0" w:space="0" w:color="auto"/>
            <w:bottom w:val="none" w:sz="0" w:space="0" w:color="auto"/>
            <w:right w:val="none" w:sz="0" w:space="0" w:color="auto"/>
          </w:divBdr>
        </w:div>
        <w:div w:id="409694295">
          <w:marLeft w:val="0"/>
          <w:marRight w:val="0"/>
          <w:marTop w:val="0"/>
          <w:marBottom w:val="0"/>
          <w:divBdr>
            <w:top w:val="none" w:sz="0" w:space="0" w:color="auto"/>
            <w:left w:val="none" w:sz="0" w:space="0" w:color="auto"/>
            <w:bottom w:val="none" w:sz="0" w:space="0" w:color="auto"/>
            <w:right w:val="none" w:sz="0" w:space="0" w:color="auto"/>
          </w:divBdr>
        </w:div>
      </w:divsChild>
    </w:div>
    <w:div w:id="1899631944">
      <w:bodyDiv w:val="1"/>
      <w:marLeft w:val="0"/>
      <w:marRight w:val="0"/>
      <w:marTop w:val="0"/>
      <w:marBottom w:val="0"/>
      <w:divBdr>
        <w:top w:val="none" w:sz="0" w:space="0" w:color="auto"/>
        <w:left w:val="none" w:sz="0" w:space="0" w:color="auto"/>
        <w:bottom w:val="none" w:sz="0" w:space="0" w:color="auto"/>
        <w:right w:val="none" w:sz="0" w:space="0" w:color="auto"/>
      </w:divBdr>
    </w:div>
    <w:div w:id="1938173043">
      <w:bodyDiv w:val="1"/>
      <w:marLeft w:val="0"/>
      <w:marRight w:val="0"/>
      <w:marTop w:val="0"/>
      <w:marBottom w:val="0"/>
      <w:divBdr>
        <w:top w:val="none" w:sz="0" w:space="0" w:color="auto"/>
        <w:left w:val="none" w:sz="0" w:space="0" w:color="auto"/>
        <w:bottom w:val="none" w:sz="0" w:space="0" w:color="auto"/>
        <w:right w:val="none" w:sz="0" w:space="0" w:color="auto"/>
      </w:divBdr>
    </w:div>
    <w:div w:id="1965574985">
      <w:bodyDiv w:val="1"/>
      <w:marLeft w:val="0"/>
      <w:marRight w:val="0"/>
      <w:marTop w:val="0"/>
      <w:marBottom w:val="0"/>
      <w:divBdr>
        <w:top w:val="none" w:sz="0" w:space="0" w:color="auto"/>
        <w:left w:val="none" w:sz="0" w:space="0" w:color="auto"/>
        <w:bottom w:val="none" w:sz="0" w:space="0" w:color="auto"/>
        <w:right w:val="none" w:sz="0" w:space="0" w:color="auto"/>
      </w:divBdr>
      <w:divsChild>
        <w:div w:id="543757876">
          <w:marLeft w:val="547"/>
          <w:marRight w:val="0"/>
          <w:marTop w:val="58"/>
          <w:marBottom w:val="0"/>
          <w:divBdr>
            <w:top w:val="none" w:sz="0" w:space="0" w:color="auto"/>
            <w:left w:val="none" w:sz="0" w:space="0" w:color="auto"/>
            <w:bottom w:val="none" w:sz="0" w:space="0" w:color="auto"/>
            <w:right w:val="none" w:sz="0" w:space="0" w:color="auto"/>
          </w:divBdr>
        </w:div>
        <w:div w:id="745373269">
          <w:marLeft w:val="547"/>
          <w:marRight w:val="0"/>
          <w:marTop w:val="58"/>
          <w:marBottom w:val="0"/>
          <w:divBdr>
            <w:top w:val="none" w:sz="0" w:space="0" w:color="auto"/>
            <w:left w:val="none" w:sz="0" w:space="0" w:color="auto"/>
            <w:bottom w:val="none" w:sz="0" w:space="0" w:color="auto"/>
            <w:right w:val="none" w:sz="0" w:space="0" w:color="auto"/>
          </w:divBdr>
        </w:div>
        <w:div w:id="1977178172">
          <w:marLeft w:val="547"/>
          <w:marRight w:val="0"/>
          <w:marTop w:val="58"/>
          <w:marBottom w:val="0"/>
          <w:divBdr>
            <w:top w:val="none" w:sz="0" w:space="0" w:color="auto"/>
            <w:left w:val="none" w:sz="0" w:space="0" w:color="auto"/>
            <w:bottom w:val="none" w:sz="0" w:space="0" w:color="auto"/>
            <w:right w:val="none" w:sz="0" w:space="0" w:color="auto"/>
          </w:divBdr>
        </w:div>
        <w:div w:id="1528986233">
          <w:marLeft w:val="547"/>
          <w:marRight w:val="0"/>
          <w:marTop w:val="58"/>
          <w:marBottom w:val="0"/>
          <w:divBdr>
            <w:top w:val="none" w:sz="0" w:space="0" w:color="auto"/>
            <w:left w:val="none" w:sz="0" w:space="0" w:color="auto"/>
            <w:bottom w:val="none" w:sz="0" w:space="0" w:color="auto"/>
            <w:right w:val="none" w:sz="0" w:space="0" w:color="auto"/>
          </w:divBdr>
        </w:div>
        <w:div w:id="1810825632">
          <w:marLeft w:val="547"/>
          <w:marRight w:val="0"/>
          <w:marTop w:val="58"/>
          <w:marBottom w:val="0"/>
          <w:divBdr>
            <w:top w:val="none" w:sz="0" w:space="0" w:color="auto"/>
            <w:left w:val="none" w:sz="0" w:space="0" w:color="auto"/>
            <w:bottom w:val="none" w:sz="0" w:space="0" w:color="auto"/>
            <w:right w:val="none" w:sz="0" w:space="0" w:color="auto"/>
          </w:divBdr>
        </w:div>
        <w:div w:id="1621885168">
          <w:marLeft w:val="547"/>
          <w:marRight w:val="0"/>
          <w:marTop w:val="58"/>
          <w:marBottom w:val="0"/>
          <w:divBdr>
            <w:top w:val="none" w:sz="0" w:space="0" w:color="auto"/>
            <w:left w:val="none" w:sz="0" w:space="0" w:color="auto"/>
            <w:bottom w:val="none" w:sz="0" w:space="0" w:color="auto"/>
            <w:right w:val="none" w:sz="0" w:space="0" w:color="auto"/>
          </w:divBdr>
        </w:div>
        <w:div w:id="1348290761">
          <w:marLeft w:val="547"/>
          <w:marRight w:val="0"/>
          <w:marTop w:val="58"/>
          <w:marBottom w:val="0"/>
          <w:divBdr>
            <w:top w:val="none" w:sz="0" w:space="0" w:color="auto"/>
            <w:left w:val="none" w:sz="0" w:space="0" w:color="auto"/>
            <w:bottom w:val="none" w:sz="0" w:space="0" w:color="auto"/>
            <w:right w:val="none" w:sz="0" w:space="0" w:color="auto"/>
          </w:divBdr>
        </w:div>
        <w:div w:id="1736273945">
          <w:marLeft w:val="547"/>
          <w:marRight w:val="0"/>
          <w:marTop w:val="58"/>
          <w:marBottom w:val="0"/>
          <w:divBdr>
            <w:top w:val="none" w:sz="0" w:space="0" w:color="auto"/>
            <w:left w:val="none" w:sz="0" w:space="0" w:color="auto"/>
            <w:bottom w:val="none" w:sz="0" w:space="0" w:color="auto"/>
            <w:right w:val="none" w:sz="0" w:space="0" w:color="auto"/>
          </w:divBdr>
        </w:div>
        <w:div w:id="426653548">
          <w:marLeft w:val="547"/>
          <w:marRight w:val="0"/>
          <w:marTop w:val="58"/>
          <w:marBottom w:val="0"/>
          <w:divBdr>
            <w:top w:val="none" w:sz="0" w:space="0" w:color="auto"/>
            <w:left w:val="none" w:sz="0" w:space="0" w:color="auto"/>
            <w:bottom w:val="none" w:sz="0" w:space="0" w:color="auto"/>
            <w:right w:val="none" w:sz="0" w:space="0" w:color="auto"/>
          </w:divBdr>
        </w:div>
        <w:div w:id="451482406">
          <w:marLeft w:val="547"/>
          <w:marRight w:val="0"/>
          <w:marTop w:val="58"/>
          <w:marBottom w:val="0"/>
          <w:divBdr>
            <w:top w:val="none" w:sz="0" w:space="0" w:color="auto"/>
            <w:left w:val="none" w:sz="0" w:space="0" w:color="auto"/>
            <w:bottom w:val="none" w:sz="0" w:space="0" w:color="auto"/>
            <w:right w:val="none" w:sz="0" w:space="0" w:color="auto"/>
          </w:divBdr>
        </w:div>
        <w:div w:id="775828013">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nt.onlinejacc.org/article.aspx?articleid=1142673" TargetMode="External"/><Relationship Id="rId13" Type="http://schemas.openxmlformats.org/officeDocument/2006/relationships/hyperlink" Target="http://eurheartj.oxfordjournals.org/content/31/7/883.short"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hyper.ahajournals.org/content/37/5/1236.short" TargetMode="External"/><Relationship Id="rId12" Type="http://schemas.openxmlformats.org/officeDocument/2006/relationships/hyperlink" Target="http://circ.ahajournals.org/content/113/5/657.abstract"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yper.ahajournals.org/content/39/1/10.shor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pubmed/2008368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cbi.nlm.nih.gov/pubmed/22871892"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eurheartj.oxfordjournals.org/content/31/7/883.short" TargetMode="External"/><Relationship Id="rId14" Type="http://schemas.openxmlformats.org/officeDocument/2006/relationships/hyperlink" Target="http://circ.ahajournals.org/content/113/5/657.abstract"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2673</Words>
  <Characters>18450</Characters>
  <Application>Microsoft Office Word</Application>
  <DocSecurity>0</DocSecurity>
  <Lines>153</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Ágnes Lannert</dc:creator>
  <cp:lastModifiedBy>Dávid Fáber</cp:lastModifiedBy>
  <cp:revision>3</cp:revision>
  <cp:lastPrinted>2014-01-28T06:31:00Z</cp:lastPrinted>
  <dcterms:created xsi:type="dcterms:W3CDTF">2019-02-10T19:14:00Z</dcterms:created>
  <dcterms:modified xsi:type="dcterms:W3CDTF">2019-02-10T19:15:00Z</dcterms:modified>
</cp:coreProperties>
</file>